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302" w:rsidRDefault="00EC6302" w:rsidP="00EC6302">
      <w:pPr>
        <w:jc w:val="center"/>
        <w:rPr>
          <w:b/>
        </w:rPr>
      </w:pPr>
      <w:r>
        <w:rPr>
          <w:b/>
        </w:rPr>
        <w:t>РОССИЙСКАЯ ФЕДЕРАЦИЯ</w:t>
      </w:r>
    </w:p>
    <w:p w:rsidR="00EC6302" w:rsidRDefault="00EC6302" w:rsidP="00EC6302">
      <w:pPr>
        <w:jc w:val="center"/>
        <w:rPr>
          <w:b/>
        </w:rPr>
      </w:pPr>
      <w:r>
        <w:rPr>
          <w:b/>
        </w:rPr>
        <w:t>ИРКУТСКАЯ ОБЛАСТЬ</w:t>
      </w:r>
    </w:p>
    <w:p w:rsidR="00EC6302" w:rsidRDefault="00EC6302" w:rsidP="00EC6302">
      <w:pPr>
        <w:jc w:val="center"/>
        <w:rPr>
          <w:b/>
        </w:rPr>
      </w:pPr>
      <w:r>
        <w:rPr>
          <w:b/>
        </w:rPr>
        <w:t>КУЙТУНСКИЙ РАЙОН</w:t>
      </w:r>
    </w:p>
    <w:p w:rsidR="00EC6302" w:rsidRDefault="00EC6302" w:rsidP="00EC6302">
      <w:pPr>
        <w:jc w:val="center"/>
      </w:pPr>
      <w:r>
        <w:t>Администрация Мингатуйского муниципального образования</w:t>
      </w:r>
    </w:p>
    <w:p w:rsidR="00EC6302" w:rsidRDefault="00EC6302" w:rsidP="00EC6302">
      <w:pPr>
        <w:tabs>
          <w:tab w:val="left" w:pos="2595"/>
        </w:tabs>
        <w:rPr>
          <w:b/>
        </w:rPr>
      </w:pPr>
      <w:r>
        <w:rPr>
          <w:b/>
        </w:rPr>
        <w:t xml:space="preserve">                         </w:t>
      </w:r>
    </w:p>
    <w:p w:rsidR="00EC6302" w:rsidRDefault="00EC6302" w:rsidP="00EC6302">
      <w:pPr>
        <w:tabs>
          <w:tab w:val="left" w:pos="2595"/>
        </w:tabs>
        <w:rPr>
          <w:b/>
        </w:rPr>
      </w:pPr>
      <w:r>
        <w:rPr>
          <w:b/>
        </w:rPr>
        <w:t xml:space="preserve">                                                        П О С Т А Н О В Л Е Н И Е                                                                                               </w:t>
      </w:r>
    </w:p>
    <w:p w:rsidR="00EC6302" w:rsidRDefault="00EC6302" w:rsidP="00EC6302"/>
    <w:p w:rsidR="00EC6302" w:rsidRDefault="00EC6302" w:rsidP="00EC6302">
      <w:pPr>
        <w:tabs>
          <w:tab w:val="left" w:pos="6285"/>
        </w:tabs>
        <w:rPr>
          <w:sz w:val="28"/>
          <w:szCs w:val="28"/>
        </w:rPr>
      </w:pPr>
      <w:r>
        <w:rPr>
          <w:sz w:val="28"/>
          <w:szCs w:val="28"/>
        </w:rPr>
        <w:t xml:space="preserve">   01.04. 2019 г                               с.Мингатуй</w:t>
      </w:r>
      <w:r>
        <w:rPr>
          <w:sz w:val="28"/>
          <w:szCs w:val="28"/>
        </w:rPr>
        <w:tab/>
        <w:t xml:space="preserve">                   № 8</w:t>
      </w:r>
    </w:p>
    <w:p w:rsidR="00EC6302" w:rsidRDefault="00EC6302" w:rsidP="00EC6302">
      <w:pPr>
        <w:tabs>
          <w:tab w:val="left" w:pos="6285"/>
        </w:tabs>
      </w:pPr>
    </w:p>
    <w:p w:rsidR="00EC6302" w:rsidRDefault="00EC6302" w:rsidP="00EC6302">
      <w:pPr>
        <w:tabs>
          <w:tab w:val="left" w:pos="628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«О выдвижении инициативы и проведении </w:t>
      </w:r>
    </w:p>
    <w:p w:rsidR="00EC6302" w:rsidRDefault="00EC6302" w:rsidP="00EC6302">
      <w:pPr>
        <w:tabs>
          <w:tab w:val="left" w:pos="628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публичных слушаний на территории Мингатуйского </w:t>
      </w:r>
    </w:p>
    <w:p w:rsidR="00EC6302" w:rsidRDefault="00EC6302" w:rsidP="00EC6302">
      <w:pPr>
        <w:tabs>
          <w:tab w:val="left" w:pos="628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муниципального образования по обсуждению </w:t>
      </w:r>
    </w:p>
    <w:p w:rsidR="00EC6302" w:rsidRDefault="00EC6302" w:rsidP="00EC6302">
      <w:pPr>
        <w:tabs>
          <w:tab w:val="left" w:pos="628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изменений  и дополнений в Устав Мингатуйского </w:t>
      </w:r>
    </w:p>
    <w:p w:rsidR="00EC6302" w:rsidRDefault="00EC6302" w:rsidP="00EC6302">
      <w:pPr>
        <w:tabs>
          <w:tab w:val="left" w:pos="6285"/>
        </w:tabs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образования».</w:t>
      </w:r>
    </w:p>
    <w:p w:rsidR="00EC6302" w:rsidRDefault="00EC6302" w:rsidP="003E366B">
      <w:pPr>
        <w:tabs>
          <w:tab w:val="left" w:pos="6285"/>
        </w:tabs>
        <w:jc w:val="both"/>
        <w:rPr>
          <w:rFonts w:ascii="Arial" w:hAnsi="Arial" w:cs="Arial"/>
        </w:rPr>
      </w:pPr>
    </w:p>
    <w:p w:rsidR="00EC6302" w:rsidRDefault="00EC6302" w:rsidP="003E366B">
      <w:pPr>
        <w:tabs>
          <w:tab w:val="left" w:pos="628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 основании ст.28 Федерального закона «Об общих принципах организации местного самоуправления в Российской Федерации» от 06.10.2003 года № 131-ФЗ руководствуясь ст.17, ст.44 Устава Мингатуйского муниципального образования на территории Мингатуйского муниципального образования. </w:t>
      </w:r>
    </w:p>
    <w:p w:rsidR="00EC6302" w:rsidRDefault="00EC6302" w:rsidP="003E366B">
      <w:pPr>
        <w:tabs>
          <w:tab w:val="left" w:pos="628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EC6302" w:rsidRDefault="00EC6302" w:rsidP="003E366B">
      <w:pPr>
        <w:tabs>
          <w:tab w:val="left" w:pos="6285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П О С Т А Н О В Л Я Ю:</w:t>
      </w:r>
    </w:p>
    <w:p w:rsidR="00EC6302" w:rsidRDefault="00EC6302" w:rsidP="003E366B">
      <w:pPr>
        <w:tabs>
          <w:tab w:val="left" w:pos="6285"/>
        </w:tabs>
        <w:jc w:val="both"/>
        <w:rPr>
          <w:rFonts w:ascii="Arial" w:hAnsi="Arial" w:cs="Arial"/>
        </w:rPr>
      </w:pPr>
    </w:p>
    <w:p w:rsidR="00EC6302" w:rsidRDefault="00EC6302" w:rsidP="003E366B">
      <w:pPr>
        <w:tabs>
          <w:tab w:val="left" w:pos="6285"/>
        </w:tabs>
        <w:jc w:val="both"/>
        <w:rPr>
          <w:rFonts w:ascii="Arial" w:hAnsi="Arial" w:cs="Arial"/>
        </w:rPr>
      </w:pPr>
    </w:p>
    <w:p w:rsidR="00EC6302" w:rsidRDefault="00EC6302" w:rsidP="003E366B">
      <w:pPr>
        <w:tabs>
          <w:tab w:val="left" w:pos="628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Выдвинуть инициативу по проведению на территории Мингатуйского муниципального образования публичные слушания по теме: «Обсуждение проекта Решения Думы Мингатуйского муниципального образования «О внесении изменений и дополнений в Устав Мингатуйского муниципального образования». </w:t>
      </w:r>
    </w:p>
    <w:p w:rsidR="00EC6302" w:rsidRDefault="00EC6302" w:rsidP="003E366B">
      <w:pPr>
        <w:tabs>
          <w:tab w:val="left" w:pos="628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2. Назначить публичные слушания на территории Мингатуйского муниципального образования  в форме народного обсуждения проекта Решения Думы Мингатуйского муниципального образования «О внесении изменений и дополнений в Устав Мингатуйского муниципального образования» на </w:t>
      </w:r>
      <w:r w:rsidRPr="00EC6302">
        <w:rPr>
          <w:rFonts w:ascii="Arial" w:hAnsi="Arial" w:cs="Arial"/>
        </w:rPr>
        <w:t>06.05.2019</w:t>
      </w:r>
      <w:r>
        <w:rPr>
          <w:rFonts w:ascii="Arial" w:hAnsi="Arial" w:cs="Arial"/>
        </w:rPr>
        <w:t xml:space="preserve"> года. </w:t>
      </w:r>
    </w:p>
    <w:p w:rsidR="00EC6302" w:rsidRDefault="00EC6302" w:rsidP="003E366B">
      <w:pPr>
        <w:tabs>
          <w:tab w:val="left" w:pos="628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3. Предложения и замечания участников обсуждения на проект   Решения Думы Мингатуйского муниципального образования «О внесении изменений и дополнений в Устав Мингатуйского муниципального образования» принимать ежедневно в рабочие дни до 06.05.2019 года по адресу: с.Мингатуй, ул.Мира 14,</w:t>
      </w:r>
    </w:p>
    <w:p w:rsidR="00EC6302" w:rsidRDefault="00EC6302" w:rsidP="003E366B">
      <w:pPr>
        <w:tabs>
          <w:tab w:val="left" w:pos="628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с 16 час. 00мин, до 17 час.00 мин.</w:t>
      </w:r>
    </w:p>
    <w:p w:rsidR="00EC6302" w:rsidRDefault="00EC6302" w:rsidP="003E366B">
      <w:pPr>
        <w:tabs>
          <w:tab w:val="left" w:pos="628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Опубликовать настоящее постановление в газете Мингатуйского муниципального образования «Муниципальный вестник». </w:t>
      </w:r>
    </w:p>
    <w:p w:rsidR="00EC6302" w:rsidRDefault="00EC6302" w:rsidP="003E366B">
      <w:pPr>
        <w:tabs>
          <w:tab w:val="left" w:pos="628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EC6302" w:rsidRDefault="00EC6302" w:rsidP="003E366B">
      <w:pPr>
        <w:tabs>
          <w:tab w:val="left" w:pos="6285"/>
        </w:tabs>
        <w:jc w:val="both"/>
        <w:rPr>
          <w:rFonts w:ascii="Arial" w:hAnsi="Arial" w:cs="Arial"/>
        </w:rPr>
      </w:pPr>
    </w:p>
    <w:p w:rsidR="00EC6302" w:rsidRDefault="00EC6302" w:rsidP="003E366B">
      <w:pPr>
        <w:tabs>
          <w:tab w:val="left" w:pos="6285"/>
        </w:tabs>
        <w:jc w:val="both"/>
        <w:rPr>
          <w:rFonts w:ascii="Arial" w:hAnsi="Arial" w:cs="Arial"/>
        </w:rPr>
      </w:pPr>
    </w:p>
    <w:p w:rsidR="00EC6302" w:rsidRDefault="00EC6302" w:rsidP="003E366B">
      <w:pPr>
        <w:tabs>
          <w:tab w:val="left" w:pos="6285"/>
        </w:tabs>
        <w:jc w:val="both"/>
        <w:rPr>
          <w:rFonts w:ascii="Arial" w:hAnsi="Arial" w:cs="Arial"/>
        </w:rPr>
      </w:pPr>
    </w:p>
    <w:p w:rsidR="00EC6302" w:rsidRDefault="00EC6302" w:rsidP="003E366B">
      <w:pPr>
        <w:tabs>
          <w:tab w:val="left" w:pos="6285"/>
        </w:tabs>
        <w:jc w:val="both"/>
        <w:rPr>
          <w:rFonts w:ascii="Arial" w:hAnsi="Arial" w:cs="Arial"/>
        </w:rPr>
      </w:pPr>
    </w:p>
    <w:p w:rsidR="00EC6302" w:rsidRDefault="00EC6302" w:rsidP="003E366B">
      <w:pPr>
        <w:tabs>
          <w:tab w:val="left" w:pos="628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Мингатуйского</w:t>
      </w:r>
    </w:p>
    <w:p w:rsidR="00EC6302" w:rsidRDefault="00EC6302" w:rsidP="003E366B">
      <w:pPr>
        <w:pStyle w:val="ConsPlusTitle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муниципального образования:                                            В.И.Алексеев      </w:t>
      </w:r>
    </w:p>
    <w:p w:rsidR="00EC6302" w:rsidRDefault="00EC6302" w:rsidP="003E366B">
      <w:pPr>
        <w:pStyle w:val="ConsPlusTitle"/>
        <w:jc w:val="both"/>
        <w:rPr>
          <w:b w:val="0"/>
          <w:sz w:val="24"/>
          <w:szCs w:val="24"/>
        </w:rPr>
      </w:pPr>
    </w:p>
    <w:p w:rsidR="00EC6302" w:rsidRDefault="00EC6302" w:rsidP="003E366B">
      <w:pPr>
        <w:pStyle w:val="ConsPlusTitle"/>
        <w:jc w:val="both"/>
        <w:rPr>
          <w:b w:val="0"/>
          <w:sz w:val="24"/>
          <w:szCs w:val="24"/>
        </w:rPr>
      </w:pPr>
    </w:p>
    <w:p w:rsidR="00EC6302" w:rsidRDefault="00EC6302" w:rsidP="003E366B">
      <w:pPr>
        <w:pStyle w:val="ConsPlusTitle"/>
        <w:jc w:val="both"/>
        <w:rPr>
          <w:b w:val="0"/>
          <w:sz w:val="24"/>
          <w:szCs w:val="24"/>
        </w:rPr>
      </w:pPr>
    </w:p>
    <w:p w:rsidR="00EC6302" w:rsidRDefault="00EC6302" w:rsidP="003E366B">
      <w:pPr>
        <w:pStyle w:val="ConsPlusTitle"/>
        <w:jc w:val="both"/>
        <w:rPr>
          <w:b w:val="0"/>
          <w:sz w:val="24"/>
          <w:szCs w:val="24"/>
        </w:rPr>
      </w:pPr>
    </w:p>
    <w:p w:rsidR="00EC6302" w:rsidRDefault="00EC6302" w:rsidP="003E366B">
      <w:pPr>
        <w:pStyle w:val="ConsPlusTitle"/>
        <w:jc w:val="both"/>
        <w:rPr>
          <w:b w:val="0"/>
          <w:sz w:val="24"/>
          <w:szCs w:val="24"/>
        </w:rPr>
      </w:pPr>
    </w:p>
    <w:p w:rsidR="00C41C9C" w:rsidRDefault="00C41C9C">
      <w:bookmarkStart w:id="0" w:name="_GoBack"/>
      <w:bookmarkEnd w:id="0"/>
    </w:p>
    <w:sectPr w:rsidR="00C41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4C3"/>
    <w:rsid w:val="0016504B"/>
    <w:rsid w:val="003E366B"/>
    <w:rsid w:val="00C41C9C"/>
    <w:rsid w:val="00CA34C3"/>
    <w:rsid w:val="00EC6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C630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E36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366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C630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E36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36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5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2019-04-05T04:07:00Z</cp:lastPrinted>
  <dcterms:created xsi:type="dcterms:W3CDTF">2019-04-05T04:00:00Z</dcterms:created>
  <dcterms:modified xsi:type="dcterms:W3CDTF">2019-04-05T04:17:00Z</dcterms:modified>
</cp:coreProperties>
</file>