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РОССИЙСКАЯ ФЕДЕРАЦИЯ </w:t>
      </w:r>
      <w:r w:rsidRPr="008C6C65">
        <w:br/>
      </w:r>
      <w:r w:rsidRPr="008C6C65">
        <w:rPr>
          <w:rStyle w:val="aa"/>
          <w:rFonts w:eastAsia="Calibri"/>
        </w:rPr>
        <w:t>ИРКУТСКАЯ ОБЛАСТЬ</w:t>
      </w:r>
      <w:r w:rsidRPr="008C6C65">
        <w:br/>
      </w:r>
      <w:r w:rsidRPr="008C6C65">
        <w:rPr>
          <w:rStyle w:val="aa"/>
          <w:rFonts w:eastAsia="Calibri"/>
        </w:rPr>
        <w:t>КУЙТУНСКИЙ РАЙОН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АДМИНИСТРАЦИЯ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b/>
        </w:rPr>
        <w:t>МИНГАТУЙСКОГО</w:t>
      </w:r>
      <w:r w:rsidRPr="008C6C65">
        <w:t xml:space="preserve"> </w:t>
      </w:r>
      <w:r w:rsidRPr="008C6C65">
        <w:rPr>
          <w:rStyle w:val="aa"/>
          <w:rFonts w:eastAsia="Calibri"/>
        </w:rPr>
        <w:t>СЕЛЬСКОГО ПОСЕЛЕНИЯ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ПОСТАНОВЛЕНИЕ</w:t>
      </w:r>
    </w:p>
    <w:p w:rsidR="008C6C65" w:rsidRPr="003C329D" w:rsidRDefault="008C6C65" w:rsidP="008C6C65">
      <w:pPr>
        <w:pStyle w:val="a9"/>
        <w:spacing w:before="0" w:beforeAutospacing="0" w:after="150" w:afterAutospacing="0"/>
        <w:rPr>
          <w:b/>
          <w:u w:val="single"/>
        </w:rPr>
      </w:pPr>
      <w:r w:rsidRPr="003C329D">
        <w:rPr>
          <w:rStyle w:val="aa"/>
          <w:rFonts w:eastAsia="Calibri"/>
          <w:u w:val="single"/>
        </w:rPr>
        <w:t>«</w:t>
      </w:r>
      <w:r w:rsidR="00C52D7E">
        <w:rPr>
          <w:rStyle w:val="aa"/>
          <w:rFonts w:eastAsia="Calibri"/>
          <w:u w:val="single"/>
        </w:rPr>
        <w:t>13</w:t>
      </w:r>
      <w:r w:rsidR="000916AA">
        <w:rPr>
          <w:rStyle w:val="aa"/>
          <w:rFonts w:eastAsia="Calibri"/>
          <w:u w:val="single"/>
        </w:rPr>
        <w:t xml:space="preserve"> </w:t>
      </w:r>
      <w:r w:rsidR="003C329D" w:rsidRPr="003C329D">
        <w:rPr>
          <w:rStyle w:val="aa"/>
          <w:rFonts w:eastAsia="Calibri"/>
          <w:u w:val="single"/>
        </w:rPr>
        <w:t xml:space="preserve">» </w:t>
      </w:r>
      <w:r w:rsidR="00C52D7E">
        <w:rPr>
          <w:rStyle w:val="aa"/>
          <w:rFonts w:eastAsia="Calibri"/>
          <w:u w:val="single"/>
        </w:rPr>
        <w:t xml:space="preserve"> июля</w:t>
      </w:r>
      <w:r w:rsidR="00BC3E19">
        <w:rPr>
          <w:rStyle w:val="aa"/>
          <w:rFonts w:eastAsia="Calibri"/>
          <w:u w:val="single"/>
        </w:rPr>
        <w:t xml:space="preserve">     </w:t>
      </w:r>
      <w:r w:rsidR="00505B66">
        <w:rPr>
          <w:rStyle w:val="aa"/>
          <w:rFonts w:eastAsia="Calibri"/>
          <w:u w:val="single"/>
        </w:rPr>
        <w:t>2023</w:t>
      </w:r>
      <w:r w:rsidRPr="003C329D">
        <w:rPr>
          <w:rStyle w:val="aa"/>
          <w:rFonts w:eastAsia="Calibri"/>
          <w:u w:val="single"/>
        </w:rPr>
        <w:t xml:space="preserve"> год </w:t>
      </w:r>
      <w:r w:rsidRPr="008C6C65">
        <w:rPr>
          <w:rStyle w:val="aa"/>
          <w:rFonts w:eastAsia="Calibri"/>
        </w:rPr>
        <w:t xml:space="preserve">                             с. </w:t>
      </w:r>
      <w:proofErr w:type="spellStart"/>
      <w:r w:rsidRPr="008C6C65">
        <w:rPr>
          <w:rStyle w:val="aa"/>
          <w:rFonts w:eastAsia="Calibri"/>
        </w:rPr>
        <w:t>Мингатуй</w:t>
      </w:r>
      <w:proofErr w:type="spellEnd"/>
      <w:r w:rsidRPr="008C6C65">
        <w:rPr>
          <w:rStyle w:val="aa"/>
          <w:rFonts w:eastAsia="Calibri"/>
        </w:rPr>
        <w:t xml:space="preserve">  </w:t>
      </w:r>
      <w:r w:rsidR="003C329D">
        <w:rPr>
          <w:rStyle w:val="aa"/>
          <w:rFonts w:eastAsia="Calibri"/>
        </w:rPr>
        <w:t xml:space="preserve">                        </w:t>
      </w:r>
      <w:r w:rsidR="003C329D" w:rsidRPr="003C329D">
        <w:rPr>
          <w:rStyle w:val="aa"/>
          <w:rFonts w:eastAsia="Calibri"/>
          <w:u w:val="single"/>
        </w:rPr>
        <w:t>№</w:t>
      </w:r>
      <w:r w:rsidR="000916AA">
        <w:rPr>
          <w:rStyle w:val="aa"/>
          <w:rFonts w:eastAsia="Calibri"/>
          <w:u w:val="single"/>
        </w:rPr>
        <w:t xml:space="preserve"> </w:t>
      </w:r>
      <w:r w:rsidR="00C52D7E">
        <w:rPr>
          <w:rStyle w:val="aa"/>
          <w:rFonts w:eastAsia="Calibri"/>
          <w:u w:val="single"/>
        </w:rPr>
        <w:t>11</w:t>
      </w:r>
      <w:r w:rsidR="000916AA">
        <w:rPr>
          <w:rStyle w:val="aa"/>
          <w:rFonts w:eastAsia="Calibri"/>
          <w:u w:val="single"/>
        </w:rPr>
        <w:t xml:space="preserve"> </w:t>
      </w:r>
    </w:p>
    <w:p w:rsidR="00E95BB6" w:rsidRDefault="00E95BB6" w:rsidP="00E95BB6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Style w:val="aa"/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  <w:r w:rsidRPr="00E95BB6">
        <w:rPr>
          <w:rStyle w:val="aa"/>
          <w:rFonts w:ascii="Times New Roman" w:hAnsi="Times New Roman" w:cs="Times New Roman"/>
          <w:sz w:val="24"/>
          <w:szCs w:val="24"/>
        </w:rPr>
        <w:t> </w:t>
      </w:r>
      <w:r w:rsidRPr="00E95BB6">
        <w:rPr>
          <w:rFonts w:ascii="Times New Roman" w:hAnsi="Times New Roman" w:cs="Times New Roman"/>
          <w:sz w:val="24"/>
          <w:szCs w:val="24"/>
        </w:rPr>
        <w:br/>
        <w:t>«</w:t>
      </w: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</w:t>
      </w: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муниципального казенного  учреждения</w:t>
      </w:r>
    </w:p>
    <w:p w:rsidR="008C6C65" w:rsidRPr="00E95BB6" w:rsidRDefault="008C6C65" w:rsidP="00E95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 </w:t>
      </w:r>
      <w:proofErr w:type="spellStart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</w:t>
      </w:r>
      <w:r w:rsidR="00505B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Pr="00E95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B6" w:rsidRPr="0032581B" w:rsidRDefault="00E95BB6" w:rsidP="00E95BB6">
      <w:pPr>
        <w:pStyle w:val="a6"/>
      </w:pPr>
    </w:p>
    <w:p w:rsidR="008C6C65" w:rsidRPr="008C6C65" w:rsidRDefault="008C6C65" w:rsidP="008C6C65">
      <w:pPr>
        <w:pStyle w:val="a9"/>
        <w:spacing w:before="0" w:beforeAutospacing="0" w:after="150" w:afterAutospacing="0"/>
        <w:ind w:firstLine="708"/>
        <w:jc w:val="both"/>
      </w:pPr>
      <w:r w:rsidRPr="008C6C65"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E95BB6">
        <w:t xml:space="preserve"> Бюджетным кодексом </w:t>
      </w:r>
      <w:r w:rsidRPr="008C6C65">
        <w:t xml:space="preserve"> </w:t>
      </w:r>
      <w:r w:rsidR="00E95BB6">
        <w:t xml:space="preserve">Российской Федерации, </w:t>
      </w:r>
      <w:r w:rsidRPr="008C6C65">
        <w:t>постановляет:</w:t>
      </w:r>
    </w:p>
    <w:p w:rsidR="008C6C65" w:rsidRPr="008C6C65" w:rsidRDefault="008C6C65" w:rsidP="00AC0206">
      <w:pPr>
        <w:pStyle w:val="ab"/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C65">
        <w:rPr>
          <w:rFonts w:ascii="Times New Roman" w:hAnsi="Times New Roman" w:cs="Times New Roman"/>
          <w:sz w:val="24"/>
          <w:szCs w:val="24"/>
        </w:rPr>
        <w:t>Утвердить муниципальную программу ««</w:t>
      </w:r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</w:t>
      </w:r>
      <w:r w:rsidR="00505B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C6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2.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8C6C65">
        <w:t>Мингатуйского</w:t>
      </w:r>
      <w:proofErr w:type="spellEnd"/>
      <w:r w:rsidRPr="008C6C65">
        <w:t xml:space="preserve"> сельского поселения в информационно-телекоммуникационной сети «Интернет»</w:t>
      </w:r>
      <w:r>
        <w:t>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>3. Контроль за исполнение настоящего постановления оставляю за собой.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</w:p>
    <w:p w:rsidR="008C6C65" w:rsidRPr="008C6C65" w:rsidRDefault="00A11644" w:rsidP="008C6C65">
      <w:pPr>
        <w:pStyle w:val="a9"/>
        <w:spacing w:before="0" w:beforeAutospacing="0" w:after="150" w:afterAutospacing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A11644" w:rsidRPr="00A11644" w:rsidRDefault="008C6C65" w:rsidP="00A11644">
      <w:pPr>
        <w:pStyle w:val="a6"/>
        <w:rPr>
          <w:sz w:val="24"/>
          <w:szCs w:val="24"/>
        </w:rPr>
      </w:pPr>
      <w:r w:rsidRPr="00A11644">
        <w:rPr>
          <w:rFonts w:ascii="Times New Roman" w:hAnsi="Times New Roman" w:cs="Times New Roman"/>
          <w:sz w:val="24"/>
          <w:szCs w:val="24"/>
        </w:rPr>
        <w:t>Глава</w:t>
      </w:r>
      <w:r w:rsidRPr="00A11644">
        <w:rPr>
          <w:rFonts w:ascii="Algerian" w:hAnsi="Algerian"/>
          <w:sz w:val="24"/>
          <w:szCs w:val="24"/>
        </w:rPr>
        <w:t xml:space="preserve"> </w:t>
      </w:r>
      <w:proofErr w:type="spellStart"/>
      <w:r w:rsidRPr="00A11644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Pr="00A11644">
        <w:rPr>
          <w:rFonts w:ascii="Algerian" w:hAnsi="Algerian"/>
          <w:sz w:val="24"/>
          <w:szCs w:val="24"/>
        </w:rPr>
        <w:t xml:space="preserve"> </w:t>
      </w:r>
      <w:r w:rsidR="00A11644">
        <w:rPr>
          <w:sz w:val="24"/>
          <w:szCs w:val="24"/>
        </w:rPr>
        <w:t xml:space="preserve">                                                                                    </w:t>
      </w:r>
      <w:r w:rsidR="00A11644" w:rsidRPr="00A11644">
        <w:rPr>
          <w:rFonts w:ascii="Times New Roman" w:hAnsi="Times New Roman" w:cs="Times New Roman"/>
          <w:sz w:val="24"/>
          <w:szCs w:val="24"/>
        </w:rPr>
        <w:t>В</w:t>
      </w:r>
      <w:r w:rsidR="00A11644" w:rsidRPr="00A11644">
        <w:rPr>
          <w:rFonts w:ascii="Algerian" w:hAnsi="Algerian"/>
          <w:sz w:val="24"/>
          <w:szCs w:val="24"/>
        </w:rPr>
        <w:t>.</w:t>
      </w:r>
      <w:r w:rsidR="00A11644">
        <w:rPr>
          <w:sz w:val="24"/>
          <w:szCs w:val="24"/>
        </w:rPr>
        <w:t xml:space="preserve"> </w:t>
      </w:r>
      <w:bookmarkStart w:id="0" w:name="_GoBack"/>
      <w:bookmarkEnd w:id="0"/>
      <w:r w:rsidR="00A11644" w:rsidRPr="00A11644">
        <w:rPr>
          <w:rFonts w:ascii="Times New Roman" w:hAnsi="Times New Roman" w:cs="Times New Roman"/>
          <w:sz w:val="24"/>
          <w:szCs w:val="24"/>
        </w:rPr>
        <w:t>И</w:t>
      </w:r>
      <w:r w:rsidR="00A11644" w:rsidRPr="00A11644">
        <w:rPr>
          <w:rFonts w:ascii="Algerian" w:hAnsi="Algerian"/>
          <w:sz w:val="24"/>
          <w:szCs w:val="24"/>
        </w:rPr>
        <w:t>.</w:t>
      </w:r>
      <w:r w:rsidR="00A11644">
        <w:rPr>
          <w:sz w:val="24"/>
          <w:szCs w:val="24"/>
        </w:rPr>
        <w:t xml:space="preserve"> </w:t>
      </w:r>
      <w:r w:rsidR="00A11644" w:rsidRPr="00A11644">
        <w:rPr>
          <w:rFonts w:ascii="Times New Roman" w:hAnsi="Times New Roman" w:cs="Times New Roman"/>
          <w:sz w:val="24"/>
          <w:szCs w:val="24"/>
        </w:rPr>
        <w:t>Алексеев</w:t>
      </w:r>
      <w:r w:rsidR="00A11644" w:rsidRPr="008C6C65">
        <w:t xml:space="preserve">             </w:t>
      </w:r>
      <w:r w:rsidR="00A11644">
        <w:rPr>
          <w:sz w:val="24"/>
          <w:szCs w:val="24"/>
        </w:rPr>
        <w:t xml:space="preserve">                       </w:t>
      </w:r>
    </w:p>
    <w:p w:rsidR="00A11644" w:rsidRPr="00A11644" w:rsidRDefault="008C6C65" w:rsidP="00A11644">
      <w:pPr>
        <w:pStyle w:val="a6"/>
        <w:rPr>
          <w:rFonts w:ascii="Algerian" w:hAnsi="Algerian"/>
          <w:sz w:val="24"/>
          <w:szCs w:val="24"/>
        </w:rPr>
      </w:pPr>
      <w:r w:rsidRPr="00A11644">
        <w:rPr>
          <w:rFonts w:ascii="Algerian" w:hAnsi="Algerian"/>
          <w:sz w:val="24"/>
          <w:szCs w:val="24"/>
        </w:rPr>
        <w:t xml:space="preserve"> </w:t>
      </w:r>
      <w:r w:rsidRPr="00A116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11644">
        <w:rPr>
          <w:rFonts w:ascii="Algerian" w:hAnsi="Algerian"/>
          <w:sz w:val="24"/>
          <w:szCs w:val="24"/>
        </w:rPr>
        <w:t xml:space="preserve"> </w:t>
      </w:r>
      <w:r w:rsidRPr="00A11644">
        <w:rPr>
          <w:rFonts w:ascii="Times New Roman" w:hAnsi="Times New Roman" w:cs="Times New Roman"/>
          <w:sz w:val="24"/>
          <w:szCs w:val="24"/>
        </w:rPr>
        <w:t>образования</w:t>
      </w:r>
      <w:r w:rsidRPr="00A11644">
        <w:rPr>
          <w:rFonts w:ascii="Algerian" w:hAnsi="Algerian"/>
          <w:sz w:val="24"/>
          <w:szCs w:val="24"/>
        </w:rPr>
        <w:t xml:space="preserve">                                                    </w:t>
      </w:r>
    </w:p>
    <w:p w:rsidR="00A11644" w:rsidRPr="00A11644" w:rsidRDefault="00A11644" w:rsidP="00A11644">
      <w:pPr>
        <w:pStyle w:val="a6"/>
        <w:rPr>
          <w:rFonts w:ascii="Algerian" w:hAnsi="Algerian"/>
          <w:sz w:val="24"/>
          <w:szCs w:val="24"/>
        </w:rPr>
      </w:pPr>
    </w:p>
    <w:p w:rsidR="008C6C65" w:rsidRDefault="008C6C65" w:rsidP="008C6C65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2828" w:rsidRPr="00E82828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Утверждена</w:t>
      </w:r>
    </w:p>
    <w:p w:rsidR="002C57A3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1EE9" w:rsidRDefault="0032581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2C57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EE9" w:rsidRPr="002D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A3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от </w:t>
      </w:r>
      <w:r w:rsidR="003C329D">
        <w:rPr>
          <w:rFonts w:ascii="Times New Roman" w:hAnsi="Times New Roman" w:cs="Times New Roman"/>
          <w:sz w:val="24"/>
          <w:szCs w:val="24"/>
        </w:rPr>
        <w:t>«</w:t>
      </w:r>
      <w:r w:rsidR="00505B66">
        <w:rPr>
          <w:rFonts w:ascii="Times New Roman" w:hAnsi="Times New Roman" w:cs="Times New Roman"/>
          <w:sz w:val="24"/>
          <w:szCs w:val="24"/>
        </w:rPr>
        <w:t xml:space="preserve"> 07</w:t>
      </w:r>
      <w:r w:rsidR="00BC3E19">
        <w:rPr>
          <w:rFonts w:ascii="Times New Roman" w:hAnsi="Times New Roman" w:cs="Times New Roman"/>
          <w:sz w:val="24"/>
          <w:szCs w:val="24"/>
        </w:rPr>
        <w:t xml:space="preserve"> </w:t>
      </w:r>
      <w:r w:rsidR="003C329D">
        <w:rPr>
          <w:rFonts w:ascii="Times New Roman" w:hAnsi="Times New Roman" w:cs="Times New Roman"/>
          <w:sz w:val="24"/>
          <w:szCs w:val="24"/>
        </w:rPr>
        <w:t xml:space="preserve">» </w:t>
      </w:r>
      <w:r w:rsidR="00BC3E19">
        <w:rPr>
          <w:rFonts w:ascii="Times New Roman" w:hAnsi="Times New Roman" w:cs="Times New Roman"/>
          <w:sz w:val="24"/>
          <w:szCs w:val="24"/>
        </w:rPr>
        <w:t xml:space="preserve"> 03 </w:t>
      </w:r>
      <w:r w:rsidR="003C329D">
        <w:rPr>
          <w:rFonts w:ascii="Times New Roman" w:hAnsi="Times New Roman" w:cs="Times New Roman"/>
          <w:sz w:val="24"/>
          <w:szCs w:val="24"/>
        </w:rPr>
        <w:t xml:space="preserve">  № </w:t>
      </w:r>
      <w:r w:rsidR="005F517A">
        <w:rPr>
          <w:rFonts w:ascii="Times New Roman" w:hAnsi="Times New Roman" w:cs="Times New Roman"/>
          <w:sz w:val="24"/>
          <w:szCs w:val="24"/>
        </w:rPr>
        <w:t xml:space="preserve"> </w:t>
      </w:r>
      <w:r w:rsidR="00505B66">
        <w:rPr>
          <w:rFonts w:ascii="Times New Roman" w:hAnsi="Times New Roman" w:cs="Times New Roman"/>
          <w:sz w:val="24"/>
          <w:szCs w:val="24"/>
        </w:rPr>
        <w:t>3</w:t>
      </w:r>
      <w:r w:rsidR="005F51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D1EE9" w:rsidRPr="0032581B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1B">
        <w:rPr>
          <w:rFonts w:ascii="Times New Roman" w:hAnsi="Times New Roman" w:cs="Times New Roman"/>
          <w:b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состояния здания учреждения муниципального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казенного  учреждения культуры</w:t>
      </w:r>
      <w:proofErr w:type="gramEnd"/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Социально-культурного центра 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0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9249C" w:rsidRDefault="002D1EE9" w:rsidP="005924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2581B" w:rsidRPr="0032581B">
        <w:rPr>
          <w:rFonts w:ascii="Times New Roman" w:hAnsi="Times New Roman" w:cs="Times New Roman"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>атуйского</w:t>
      </w:r>
      <w:proofErr w:type="spellEnd"/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</w:t>
      </w:r>
      <w:r w:rsidR="003C329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в 20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C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</w:t>
      </w:r>
    </w:p>
    <w:p w:rsidR="0059249C" w:rsidRDefault="0059249C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18A" w:rsidRPr="00192654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</w:t>
      </w:r>
      <w:r w:rsidRPr="000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проблемы и обоснование необходимости ее решения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="0059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ным методам</w:t>
      </w: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7218A" w:rsidRPr="00192654" w:rsidRDefault="0087218A" w:rsidP="008721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18A" w:rsidRDefault="0087218A" w:rsidP="008721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функционирует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образованием юридического лица «</w:t>
      </w:r>
      <w:r w:rsidRPr="0032581B">
        <w:rPr>
          <w:rFonts w:ascii="Times New Roman" w:hAnsi="Times New Roman" w:cs="Times New Roman"/>
          <w:sz w:val="24"/>
          <w:szCs w:val="24"/>
        </w:rPr>
        <w:t>М</w:t>
      </w:r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казенное  учреждение культуры  </w:t>
      </w:r>
      <w:proofErr w:type="spellStart"/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Изношенность полов в здании сказывается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C351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работы</w:t>
        </w:r>
      </w:hyperlink>
      <w:r w:rsidRPr="00C35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низкого температурног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режима, что сказывается на ухудшении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Соответственно и снижаются возможности сохранения и развития народного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C35103">
          <w:rPr>
            <w:rFonts w:ascii="Times New Roman" w:eastAsia="Times New Roman" w:hAnsi="Times New Roman" w:cs="Times New Roman"/>
            <w:sz w:val="24"/>
            <w:szCs w:val="24"/>
          </w:rPr>
          <w:t>творчества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выявления и развития талантливых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(далее -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) на эти цели недостаточно. Это 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оятельство, а также рост цен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Строительные материалы (портал Pandia.org)" w:history="1">
        <w:r w:rsidRPr="004C1A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строительные материалы</w:t>
        </w:r>
      </w:hyperlink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более затрудняет решение вопросов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техническому состоянию здания.</w:t>
      </w:r>
    </w:p>
    <w:p w:rsidR="0087218A" w:rsidRPr="00192654" w:rsidRDefault="0087218A" w:rsidP="008721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а также снижения риска возникновения ситуаций, влекущих расходы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ликвидацию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аварийных ситуаций.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обеспечение сохранности здания учреждения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безопасных и благоприятных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граждан в учреждении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и надежность зданий и сооружений объектов требует значительных капиталовложений.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ционирование учреждения культуры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текущего ремонта полов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позволяет оказывать жителям села качественные услуги, а работникам культуры </w:t>
      </w:r>
      <w:proofErr w:type="spellStart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</w:t>
      </w:r>
      <w:proofErr w:type="spellEnd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полной мере в культурно-досуговой жизни села.</w:t>
      </w:r>
    </w:p>
    <w:p w:rsidR="0087218A" w:rsidRPr="00192654" w:rsidRDefault="0087218A" w:rsidP="00872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решить проблему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за счет текущего ремонта существующего здания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2. Основные цели и задачи Программы.</w:t>
      </w: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является:</w:t>
      </w:r>
    </w:p>
    <w:p w:rsidR="0087218A" w:rsidRPr="00042D9D" w:rsidRDefault="0087218A" w:rsidP="008721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оптимальных условий для удовлетворения культурно-досуговых потребностей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C329D" w:rsidRPr="005F517A" w:rsidRDefault="003C329D" w:rsidP="005F51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8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2D1EE9" w:rsidRPr="0032581B" w:rsidRDefault="002D1EE9" w:rsidP="005F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здания 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  <w:r w:rsidR="0013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г.»</w:t>
            </w:r>
            <w:r w:rsidR="0032581B" w:rsidRPr="00325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«Основы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9" w:tooltip="Законы в России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 Российской Федерации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культуре»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Заказчик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2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2581B">
              <w:rPr>
                <w:rFonts w:ascii="Times New Roman" w:hAnsi="Times New Roman" w:cs="Times New Roman"/>
              </w:rPr>
              <w:t>Мингатуйского</w:t>
            </w:r>
            <w:proofErr w:type="spellEnd"/>
            <w:r w:rsidRPr="00215D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Цели и задачи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оптимальных условий для удовлетворения культурно-досуговых потребностей населения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(далее именуе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– учреждения культуры);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технического состояния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0" w:tooltip="Пожарная безопасность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пожарной безопасности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здания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и этапы реализации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E91627" w:rsidRDefault="0032581B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="00131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D1EE9" w:rsidRPr="00E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D1EE9"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1EE9" w:rsidRPr="00FF27D2" w:rsidRDefault="002D1EE9" w:rsidP="0032581B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текущего ремонта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культуры;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вышение посещаемости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культуры;</w:t>
            </w:r>
          </w:p>
          <w:p w:rsidR="002D1EE9" w:rsidRPr="00991621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комфортности пользователей.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Главный исполнитель</w:t>
            </w:r>
          </w:p>
        </w:tc>
        <w:tc>
          <w:tcPr>
            <w:tcW w:w="4786" w:type="dxa"/>
          </w:tcPr>
          <w:p w:rsidR="0032581B" w:rsidRPr="0032581B" w:rsidRDefault="002D1EE9" w:rsidP="0032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Исполнителем Программы является</w:t>
            </w:r>
            <w:r w:rsidRPr="00325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здания 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59249C" w:rsidRDefault="002D1EE9" w:rsidP="002D1E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786" w:type="dxa"/>
          </w:tcPr>
          <w:p w:rsidR="002D1EE9" w:rsidRPr="0059249C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Администрации </w:t>
            </w:r>
            <w:proofErr w:type="spellStart"/>
            <w:r w:rsidR="0032581B"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Мингатуйского</w:t>
            </w:r>
            <w:proofErr w:type="spellEnd"/>
            <w:r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2D1EE9" w:rsidRPr="0059249C" w:rsidRDefault="002D1EE9" w:rsidP="0059249C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Планируемый общий объем финансиров</w:t>
            </w:r>
            <w:r w:rsidR="0059249C"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ания Программы составит  4 </w:t>
            </w:r>
            <w:r w:rsid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</w:t>
            </w:r>
            <w:r w:rsidR="0059249C"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9249C"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41 </w:t>
            </w:r>
            <w:r w:rsidR="0032581B" w:rsidRPr="0059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коп.</w:t>
            </w:r>
            <w:r w:rsidR="0032581B" w:rsidRPr="005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данной Программы содействует созданию благоприятных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 для культурной жизни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наиболее полной реализации творческого потенциала населения, расширению</w:t>
            </w:r>
            <w:r w:rsidRPr="009F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Системы контроля доступа" w:history="1">
              <w:r w:rsidRPr="009F50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доступа</w:t>
              </w:r>
            </w:hyperlink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к услугам, информации и культурным ценностям, улучшению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льно-технической базы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эффективному ее использованию, росту привлекательности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Система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2" w:tooltip="Организации контроля" w:history="1">
              <w:r w:rsidRPr="009851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организации контроля</w:t>
              </w:r>
            </w:hyperlink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реализацией мероприятий Программы осуществляет Администрация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Контроль за целевым использованием выделенных средств осуществляется в установленном порядке Главным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исполнителем Программы и Главным распорядителем (распорядителями) бюджета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решаются следующие основные задачи:</w:t>
      </w:r>
    </w:p>
    <w:p w:rsidR="005A02E9" w:rsidRDefault="005A02E9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текущий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культуры;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Сроки и этапы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ремонт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реализаци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которого </w:t>
      </w:r>
      <w:r w:rsidR="0087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</w:t>
      </w:r>
      <w:r w:rsidR="0059249C" w:rsidRP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начаться в 2024 </w:t>
      </w:r>
      <w:r w:rsidR="0087218A" w:rsidRP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году.</w:t>
      </w:r>
      <w:r w:rsidR="00592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мероприятия </w:t>
      </w:r>
      <w:r w:rsidR="0087218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текущему ремонту, должна быть в течение двух лет.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Важнейшие целевые индикаторы и показатели Программы</w:t>
      </w:r>
    </w:p>
    <w:p w:rsidR="000A61C5" w:rsidRPr="00653F04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эффективности реализации Программы 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учреждения муниципального казенного  учреждения культуры  </w:t>
      </w:r>
      <w:proofErr w:type="spellStart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используются следующие показатели:</w:t>
      </w:r>
    </w:p>
    <w:p w:rsidR="000A61C5" w:rsidRPr="00042D9D" w:rsidRDefault="00027D1F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ремонта в учреждении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 физического износа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посещаемости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комфортности пользователей.</w:t>
      </w:r>
    </w:p>
    <w:p w:rsidR="000A61C5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Финансовое обеспечение Программы.</w:t>
      </w:r>
    </w:p>
    <w:p w:rsidR="00120AAB" w:rsidRPr="00042D9D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1C5" w:rsidRPr="00120AAB" w:rsidRDefault="000A61C5" w:rsidP="00E95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средства для решения проблемы ремонта, укрепления материально-технической базы учреждений культуры, формируются за счет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местного бюджета, также возможно участие в областных и федеральных программах в части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выделяемых </w:t>
      </w:r>
      <w:hyperlink r:id="rId13" w:tooltip="Денежные средства" w:history="1">
        <w:r w:rsidRPr="00042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денежных средств</w:t>
        </w:r>
      </w:hyperlink>
      <w:r w:rsidRPr="00042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средств, необходимых для реализации Пр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ограммы, приведен в Приложении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120AAB" w:rsidRDefault="00120AAB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Оценка социально-экономической эффективности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будут созданы условия для улучшение качества и обеспечение доступности культурно-досугового обслуживания населения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 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CF6120" w:rsidRDefault="000A61C5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текущий ремонт</w:t>
      </w:r>
    </w:p>
    <w:p w:rsidR="00CF6120" w:rsidRPr="00042D9D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привести здания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соответствии с нормативными и эксплуатационными требованиями;</w:t>
      </w:r>
    </w:p>
    <w:p w:rsidR="00CF6120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твратить физический износ здания учреждения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пов</w:t>
      </w:r>
      <w:r w:rsidR="00CF6120">
        <w:rPr>
          <w:rFonts w:ascii="Times New Roman" w:eastAsia="Times New Roman" w:hAnsi="Times New Roman" w:cs="Times New Roman"/>
          <w:color w:val="000000"/>
          <w:sz w:val="24"/>
          <w:szCs w:val="24"/>
        </w:rPr>
        <w:t>ысить посещаемость в учреждении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при проведении культурно-массовых мероприятий;</w:t>
      </w: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Система организации контроля за ходом реализации Программы.</w:t>
      </w:r>
    </w:p>
    <w:p w:rsidR="000A61C5" w:rsidRPr="00120AAB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осуществляется главным исполнителем Программы –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униципальн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учреждением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 </w:t>
      </w:r>
      <w:proofErr w:type="spellStart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Социально-культурного центра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сроков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разрабатывает предложения по наиболее эффективному использованию денежных сре</w:t>
      </w:r>
      <w:proofErr w:type="gram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поставленных Программой задач.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реализацией мероприятий Программы осуществляет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мероприятий Программы</w:t>
      </w:r>
    </w:p>
    <w:p w:rsidR="00071260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15C5" w:rsidRPr="002915C5" w:rsidRDefault="002915C5" w:rsidP="002915C5">
      <w:pPr>
        <w:shd w:val="clear" w:color="auto" w:fill="FFFFFF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2915C5">
        <w:rPr>
          <w:rFonts w:ascii="Times New Roman" w:hAnsi="Times New Roman" w:cs="Times New Roman"/>
          <w:bCs/>
          <w:sz w:val="24"/>
          <w:szCs w:val="24"/>
        </w:rPr>
        <w:t>Перечень мероприятий муниципальной П</w:t>
      </w:r>
      <w:r w:rsidR="008A18C3">
        <w:rPr>
          <w:rFonts w:ascii="Times New Roman" w:hAnsi="Times New Roman" w:cs="Times New Roman"/>
          <w:bCs/>
          <w:sz w:val="24"/>
          <w:szCs w:val="24"/>
        </w:rPr>
        <w:t>рограммы представлен в Приложении 1</w:t>
      </w:r>
      <w:r w:rsidRPr="002915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15C5" w:rsidRPr="002915C5" w:rsidRDefault="008A18C3" w:rsidP="002915C5">
      <w:pPr>
        <w:shd w:val="clear" w:color="auto" w:fill="FFFFFF"/>
        <w:spacing w:before="5"/>
        <w:ind w:left="24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15C5" w:rsidRPr="002915C5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"/>
        <w:gridCol w:w="6402"/>
        <w:gridCol w:w="1239"/>
        <w:gridCol w:w="1134"/>
      </w:tblGrid>
      <w:tr w:rsidR="002915C5" w:rsidRPr="002915C5" w:rsidTr="006D5383">
        <w:trPr>
          <w:trHeight w:val="405"/>
          <w:jc w:val="center"/>
        </w:trPr>
        <w:tc>
          <w:tcPr>
            <w:tcW w:w="555" w:type="dxa"/>
            <w:vMerge w:val="restart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№           п\п</w:t>
            </w:r>
          </w:p>
        </w:tc>
        <w:tc>
          <w:tcPr>
            <w:tcW w:w="6423" w:type="dxa"/>
            <w:gridSpan w:val="2"/>
            <w:vMerge w:val="restart"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2373" w:type="dxa"/>
            <w:gridSpan w:val="2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 </w:t>
            </w:r>
            <w:proofErr w:type="spell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383" w:rsidRPr="002915C5" w:rsidTr="006D5383">
        <w:trPr>
          <w:trHeight w:val="345"/>
          <w:jc w:val="center"/>
        </w:trPr>
        <w:tc>
          <w:tcPr>
            <w:tcW w:w="555" w:type="dxa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gridSpan w:val="2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D5383" w:rsidRPr="002915C5" w:rsidRDefault="006D5383" w:rsidP="0087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2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D5383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 </w:t>
            </w:r>
            <w:proofErr w:type="spellStart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Мингатуйского</w:t>
            </w:r>
            <w:proofErr w:type="spellEnd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Социально-культурного центра</w:t>
            </w: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</w:t>
            </w:r>
          </w:p>
        </w:tc>
      </w:tr>
      <w:tr w:rsidR="006D5383" w:rsidRPr="002915C5" w:rsidTr="006D5383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83" w:rsidRPr="002915C5" w:rsidRDefault="006D5383" w:rsidP="006D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6D5383" w:rsidRPr="00505B66" w:rsidRDefault="00C52D7E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4 823, 41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383" w:rsidRPr="00505B66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383" w:rsidRPr="002915C5" w:rsidTr="006D5383">
        <w:trPr>
          <w:trHeight w:val="249"/>
          <w:jc w:val="center"/>
        </w:trPr>
        <w:tc>
          <w:tcPr>
            <w:tcW w:w="576" w:type="dxa"/>
            <w:gridSpan w:val="2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vAlign w:val="center"/>
          </w:tcPr>
          <w:p w:rsidR="006D5383" w:rsidRPr="00505B66" w:rsidRDefault="00C52D7E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4 823,41</w:t>
            </w:r>
          </w:p>
        </w:tc>
        <w:tc>
          <w:tcPr>
            <w:tcW w:w="1134" w:type="dxa"/>
            <w:vAlign w:val="center"/>
          </w:tcPr>
          <w:p w:rsidR="006D5383" w:rsidRPr="00505B66" w:rsidRDefault="006D5383" w:rsidP="002D5531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15C5" w:rsidRPr="002915C5" w:rsidTr="006D5383">
        <w:trPr>
          <w:trHeight w:val="564"/>
          <w:jc w:val="center"/>
        </w:trPr>
        <w:tc>
          <w:tcPr>
            <w:tcW w:w="6978" w:type="dxa"/>
            <w:gridSpan w:val="3"/>
          </w:tcPr>
          <w:p w:rsidR="002915C5" w:rsidRPr="00C52D7E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7E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реализации Программы </w:t>
            </w:r>
          </w:p>
          <w:p w:rsidR="002915C5" w:rsidRPr="00AD37A1" w:rsidRDefault="00C52D7E" w:rsidP="008721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D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15C5" w:rsidRPr="00C5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2D7E"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2373" w:type="dxa"/>
            <w:gridSpan w:val="2"/>
          </w:tcPr>
          <w:p w:rsidR="002915C5" w:rsidRPr="00505B66" w:rsidRDefault="002915C5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915C5" w:rsidRPr="00505B66" w:rsidRDefault="00C52D7E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4 823,41  </w:t>
            </w:r>
            <w:r w:rsidR="002915C5" w:rsidRPr="00C52D7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</w:tbl>
    <w:p w:rsidR="00071260" w:rsidRPr="002915C5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Ресурсное обеспечение Программы</w:t>
      </w:r>
    </w:p>
    <w:p w:rsidR="002915C5" w:rsidRDefault="002915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52D7E" w:rsidRPr="00C52D7E" w:rsidRDefault="002915C5" w:rsidP="002915C5">
      <w:pPr>
        <w:pStyle w:val="Style13"/>
        <w:widowControl/>
        <w:spacing w:line="274" w:lineRule="exact"/>
        <w:ind w:firstLine="708"/>
        <w:jc w:val="both"/>
        <w:rPr>
          <w:color w:val="000000"/>
        </w:rPr>
      </w:pPr>
      <w:r w:rsidRPr="00C52D7E">
        <w:rPr>
          <w:rStyle w:val="FontStyle128"/>
        </w:rPr>
        <w:t xml:space="preserve">Общий объем финансирования муниципальной Программы из местного бюджета составит </w:t>
      </w:r>
    </w:p>
    <w:p w:rsidR="002915C5" w:rsidRPr="00C52D7E" w:rsidRDefault="00C52D7E" w:rsidP="002915C5">
      <w:pPr>
        <w:pStyle w:val="Style13"/>
        <w:widowControl/>
        <w:spacing w:line="274" w:lineRule="exact"/>
        <w:ind w:firstLine="708"/>
        <w:jc w:val="both"/>
        <w:rPr>
          <w:rStyle w:val="FontStyle128"/>
        </w:rPr>
      </w:pPr>
      <w:r w:rsidRPr="00C52D7E">
        <w:rPr>
          <w:color w:val="000000"/>
        </w:rPr>
        <w:t>4 823,41</w:t>
      </w:r>
      <w:r w:rsidR="006D5383" w:rsidRPr="00C52D7E">
        <w:rPr>
          <w:color w:val="000000"/>
        </w:rPr>
        <w:t>,00</w:t>
      </w:r>
      <w:r w:rsidR="002915C5" w:rsidRPr="00C52D7E">
        <w:t xml:space="preserve"> </w:t>
      </w:r>
      <w:r w:rsidR="002915C5" w:rsidRPr="00C52D7E">
        <w:rPr>
          <w:rStyle w:val="FontStyle128"/>
        </w:rPr>
        <w:t>тыс. рублей, в том числе по годам:</w:t>
      </w:r>
    </w:p>
    <w:p w:rsidR="000A61C5" w:rsidRPr="00131E24" w:rsidRDefault="00C52D7E" w:rsidP="00AA5D28">
      <w:pPr>
        <w:jc w:val="both"/>
        <w:rPr>
          <w:rFonts w:ascii="Times New Roman" w:hAnsi="Times New Roman" w:cs="Times New Roman"/>
          <w:b/>
        </w:rPr>
      </w:pPr>
      <w:r w:rsidRPr="00C52D7E">
        <w:rPr>
          <w:rStyle w:val="FontStyle128"/>
          <w:b/>
        </w:rPr>
        <w:t xml:space="preserve">             </w:t>
      </w:r>
      <w:r w:rsidR="002915C5" w:rsidRPr="00C52D7E">
        <w:rPr>
          <w:rStyle w:val="FontStyle128"/>
          <w:b/>
        </w:rPr>
        <w:t>20</w:t>
      </w:r>
      <w:r w:rsidRPr="00C52D7E">
        <w:rPr>
          <w:rStyle w:val="FontStyle128"/>
          <w:b/>
        </w:rPr>
        <w:t xml:space="preserve">24 </w:t>
      </w:r>
      <w:r w:rsidR="002915C5" w:rsidRPr="00C52D7E">
        <w:rPr>
          <w:rStyle w:val="FontStyle128"/>
          <w:b/>
        </w:rPr>
        <w:t xml:space="preserve">год </w:t>
      </w:r>
      <w:r w:rsidRPr="00C52D7E">
        <w:rPr>
          <w:rStyle w:val="FontStyle128"/>
          <w:b/>
        </w:rPr>
        <w:t>–</w:t>
      </w:r>
      <w:r w:rsidR="002915C5" w:rsidRPr="00C52D7E">
        <w:rPr>
          <w:rStyle w:val="FontStyle128"/>
          <w:b/>
        </w:rPr>
        <w:t xml:space="preserve"> </w:t>
      </w:r>
      <w:r w:rsidRPr="00C5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4 823,41</w:t>
      </w:r>
      <w:r w:rsidR="006D5383" w:rsidRPr="00C5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15C5" w:rsidRPr="00C52D7E">
        <w:rPr>
          <w:rStyle w:val="FontStyle128"/>
          <w:b/>
        </w:rPr>
        <w:t>тыс. рублей.</w:t>
      </w:r>
      <w:r w:rsidR="002915C5" w:rsidRPr="00131E24">
        <w:rPr>
          <w:rStyle w:val="FontStyle128"/>
          <w:b/>
        </w:rPr>
        <w:t xml:space="preserve"> </w:t>
      </w:r>
    </w:p>
    <w:p w:rsidR="00131E24" w:rsidRDefault="00131E24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AA5D28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10. Ожидаемые социально-экономические последствия реализации </w:t>
      </w:r>
      <w:r w:rsidR="00AA5D28"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</w:t>
      </w: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елевой программы</w:t>
      </w:r>
    </w:p>
    <w:p w:rsidR="000A61C5" w:rsidRPr="00AA5D28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 услуг 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учреждением культуры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</w:t>
      </w:r>
      <w:r w:rsidR="00042D9D"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повышение привлекательности территории, формирование благоприятного делового </w:t>
      </w:r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 </w:t>
      </w:r>
      <w:hyperlink r:id="rId14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инвестиционного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климата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оживляет коммуникации и </w:t>
      </w:r>
      <w:hyperlink r:id="rId16" w:tooltip="Информационный обмен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информационный обмен</w:t>
        </w:r>
      </w:hyperlink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способствует повышению занятости населения и качества жизни.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0A61C5" w:rsidRPr="00054E94" w:rsidRDefault="000A61C5" w:rsidP="006D5383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Проведение </w:t>
      </w:r>
      <w:hyperlink r:id="rId17" w:tooltip="Ремонтные работы" w:history="1">
        <w:r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ремонтных работ</w:t>
        </w:r>
      </w:hyperlink>
      <w:r w:rsidRPr="00054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благоустройство культурного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1C5" w:rsidRPr="00054E94" w:rsidRDefault="006D5383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позитивного образа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его привлекательности.</w:t>
      </w:r>
    </w:p>
    <w:p w:rsidR="000A61C5" w:rsidRPr="00670319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представленные в настоящей Программе, направлены на достижения поставленной цели, сформированы с учетом проблем, требующих решения в разрезе задач.</w:t>
      </w:r>
      <w:r w:rsidR="0070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 </w:t>
      </w:r>
      <w:hyperlink r:id="rId18" w:tooltip="Программы мероприятий" w:history="1">
        <w:r w:rsidRPr="006703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программных мероприятий</w:t>
        </w:r>
      </w:hyperlink>
      <w:r w:rsidRPr="00670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преобразования и планируемые результаты и последствия по задачам:</w:t>
      </w:r>
    </w:p>
    <w:p w:rsidR="000A61C5" w:rsidRPr="00670319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Создать условия для отдыха и культурного досуга населения </w:t>
      </w:r>
      <w:proofErr w:type="spellStart"/>
      <w:r w:rsid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042D9D"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54E94" w:rsidRPr="009E7538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уществления благоустройства будет отремонтировано здание </w:t>
      </w:r>
      <w:r w:rsidR="009E7538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в </w:t>
      </w:r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</w:t>
      </w:r>
      <w:proofErr w:type="spellEnd"/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54E94" w:rsidRPr="009E7538" w:rsidSect="00131E2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99"/>
    <w:rsid w:val="00027D1F"/>
    <w:rsid w:val="00042D9D"/>
    <w:rsid w:val="00054E94"/>
    <w:rsid w:val="00071260"/>
    <w:rsid w:val="000916AA"/>
    <w:rsid w:val="000A4959"/>
    <w:rsid w:val="000A61C5"/>
    <w:rsid w:val="000A6E34"/>
    <w:rsid w:val="000D02E0"/>
    <w:rsid w:val="00120AAB"/>
    <w:rsid w:val="00131E24"/>
    <w:rsid w:val="00135B64"/>
    <w:rsid w:val="00160F08"/>
    <w:rsid w:val="00161CE7"/>
    <w:rsid w:val="00215D20"/>
    <w:rsid w:val="00216B17"/>
    <w:rsid w:val="002915C5"/>
    <w:rsid w:val="002C2A76"/>
    <w:rsid w:val="002C57A3"/>
    <w:rsid w:val="002D1EE9"/>
    <w:rsid w:val="0032581B"/>
    <w:rsid w:val="00352DD0"/>
    <w:rsid w:val="0039086F"/>
    <w:rsid w:val="0039293B"/>
    <w:rsid w:val="003C1C99"/>
    <w:rsid w:val="003C329D"/>
    <w:rsid w:val="003D56A9"/>
    <w:rsid w:val="00414F67"/>
    <w:rsid w:val="004C1AD5"/>
    <w:rsid w:val="00505B66"/>
    <w:rsid w:val="00582280"/>
    <w:rsid w:val="0059249C"/>
    <w:rsid w:val="005A02E9"/>
    <w:rsid w:val="005F517A"/>
    <w:rsid w:val="00614E3B"/>
    <w:rsid w:val="00653F04"/>
    <w:rsid w:val="00670319"/>
    <w:rsid w:val="006D5383"/>
    <w:rsid w:val="00703C1E"/>
    <w:rsid w:val="0070796F"/>
    <w:rsid w:val="00717E0F"/>
    <w:rsid w:val="00754B13"/>
    <w:rsid w:val="007B4D29"/>
    <w:rsid w:val="007E37D1"/>
    <w:rsid w:val="00816891"/>
    <w:rsid w:val="008521EB"/>
    <w:rsid w:val="0087218A"/>
    <w:rsid w:val="00884EF2"/>
    <w:rsid w:val="008A18C3"/>
    <w:rsid w:val="008B4837"/>
    <w:rsid w:val="008C6C65"/>
    <w:rsid w:val="008F39EC"/>
    <w:rsid w:val="00914798"/>
    <w:rsid w:val="00975D47"/>
    <w:rsid w:val="0097615F"/>
    <w:rsid w:val="00985161"/>
    <w:rsid w:val="00991621"/>
    <w:rsid w:val="009B399B"/>
    <w:rsid w:val="009B473F"/>
    <w:rsid w:val="009E7538"/>
    <w:rsid w:val="009F5071"/>
    <w:rsid w:val="009F642B"/>
    <w:rsid w:val="00A11644"/>
    <w:rsid w:val="00A77F4F"/>
    <w:rsid w:val="00A82434"/>
    <w:rsid w:val="00AA5D28"/>
    <w:rsid w:val="00AD2D55"/>
    <w:rsid w:val="00AD37A1"/>
    <w:rsid w:val="00BC3E19"/>
    <w:rsid w:val="00BE5FDE"/>
    <w:rsid w:val="00C35103"/>
    <w:rsid w:val="00C363E8"/>
    <w:rsid w:val="00C52D7E"/>
    <w:rsid w:val="00C76689"/>
    <w:rsid w:val="00CF6120"/>
    <w:rsid w:val="00E2078B"/>
    <w:rsid w:val="00E82828"/>
    <w:rsid w:val="00E853E3"/>
    <w:rsid w:val="00E85A7B"/>
    <w:rsid w:val="00E91627"/>
    <w:rsid w:val="00E95BB6"/>
    <w:rsid w:val="00ED728D"/>
    <w:rsid w:val="00EE3F78"/>
    <w:rsid w:val="00EE5417"/>
    <w:rsid w:val="00F313DD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13" Type="http://schemas.openxmlformats.org/officeDocument/2006/relationships/hyperlink" Target="http://pandia.ru/text/category/denezhnie_sredstva/" TargetMode="External"/><Relationship Id="rId18" Type="http://schemas.openxmlformats.org/officeDocument/2006/relationships/hyperlink" Target="http://pandia.ru/text/category/programmi_meropri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ory/organizatcii_kontrolya/" TargetMode="External"/><Relationship Id="rId17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j_obm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wiki/001/20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29.php" TargetMode="External"/><Relationship Id="rId10" Type="http://schemas.openxmlformats.org/officeDocument/2006/relationships/hyperlink" Target="http://pandia.ru/text/category/pozharnaya_bezopasnostm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/wiki/001/2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2 1</cp:lastModifiedBy>
  <cp:revision>20</cp:revision>
  <cp:lastPrinted>2023-07-13T04:22:00Z</cp:lastPrinted>
  <dcterms:created xsi:type="dcterms:W3CDTF">2019-10-29T06:55:00Z</dcterms:created>
  <dcterms:modified xsi:type="dcterms:W3CDTF">2023-07-13T04:23:00Z</dcterms:modified>
</cp:coreProperties>
</file>