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B2" w:rsidRPr="00B817D8" w:rsidRDefault="006622B2" w:rsidP="006622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1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День гражданской обороны РФ</w:t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отмечается в России ежегодно 4 октября.</w:t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82EF2" w:rsidRPr="00F82E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394335</wp:posOffset>
            </wp:positionV>
            <wp:extent cx="2762250" cy="1657350"/>
            <wp:effectExtent l="0" t="0" r="0" b="0"/>
            <wp:wrapSquare wrapText="bothSides"/>
            <wp:docPr id="2" name="Рисунок 2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Гражданская оборона (ГО) —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 Специализированные подразделения гражданской обороны России за прошедшие годы принимали участие более чем в 150 тысячах спасательных операций в России и 48-ми странах мира.</w:t>
      </w: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D56977" w:rsidRPr="00B817D8" w:rsidRDefault="00F82EF2" w:rsidP="00F82E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6622B2" w:rsidRPr="00B817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BFBFB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 октября</w:t>
        </w:r>
      </w:hyperlink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1932 года постановлением правительства была создана общесоюзная система местной противовоздушной обороны СССР (МПВО) и утверждено положение о ней. Именно с этого времени и началось создание системы Гражданской обороны страны, которая прошла несколько этапов своего развития.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МПВО сыграла неоценимую роль в ходе Великой Отечественной войны, значительно сократив потери мирного населения и предотвратив разрушения объектов народного хозяйства. Тогда в подразделения МПВО было привлечено почти всё трудоспособное население. Защищая население от налётов вражеской авиации и артиллерийских обстрелов, личный состав медико-санитарных, аварийно-восстановительных и противопожарных служб трудился, постоянно рискуя своей жизнью. Велась борьба с зажигательными бомбами, оказывалась помощь раненым и пострадавшим под обломками зданий.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период «холодной» войны, с возникновением угрозы применения потенциальным противником ядерного оружия и других современных средств массового поражения, потребовалось создать принципиально новую систему оборонных мероприятий по защите населения и объектов экономики от поражающих факторов вновь изобретённого оружия.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1961 году МПВО была преобразована в гражданскую оборону (ГО) СССР. В это время были разработаны теоретические основы защиты населения, а на территории всей страны осуществлен комплекс организационных, инженерно-технических, санитарно-гигиенических, противоэпидемических и других специальных мероприятий.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7" w:history="1">
        <w:r w:rsidR="006622B2" w:rsidRPr="00B817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BFBFB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26 апреля</w:t>
        </w:r>
      </w:hyperlink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1986 года, после </w:t>
      </w:r>
      <w:hyperlink r:id="rId8" w:history="1">
        <w:r w:rsidR="006622B2" w:rsidRPr="00B817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BFBFB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аварии на Чернобыльской АЭС</w:t>
        </w:r>
      </w:hyperlink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 ГО были возложены задачи борьбы с природными и техногенными катастрофами.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ноябре 1991 года, после создания Государственного комитета Российской Федерации по делам гражданской обороны, чрезвычайным ситуациям и ликвидации последствий 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стихийных бедствий (ГКЧС России), в его состав вошли войска гражданской обороны.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настоящее время в России сформирована и эффективно действует единая</w:t>
      </w:r>
      <w:r w:rsid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система предупреждения и ликвидации чрезвычайных ситуаций (РСЧС), которая является национальной системой противодействия кризисным явлениям.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1993 году МЧС России вошло в Международную организацию гражданской обороны (МОГО), имеет в постоянном секретариате МОГО представителей и участвует во всех основных мероприятиях, проводимых этой организацией.</w:t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622B2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День гражданской обороны в российских городах проходят праздничные мероприятия: торжественные посвящения в кадеты МЧС России, выставки специализированной пожарно-спасательной техники, эстафеты и многие другие.</w:t>
      </w:r>
    </w:p>
    <w:p w:rsidR="00F82EF2" w:rsidRDefault="00B817D8" w:rsidP="006622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B817D8" w:rsidRPr="00B817D8" w:rsidRDefault="00F82EF2" w:rsidP="006622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bookmarkStart w:id="0" w:name="_GoBack"/>
      <w:bookmarkEnd w:id="0"/>
      <w:r w:rsidR="00B817D8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Праздник 4 октября - это день, когда нельзя не восхищаться </w:t>
      </w:r>
      <w:proofErr w:type="gramStart"/>
      <w:r w:rsidR="00B817D8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мужеством  и</w:t>
      </w:r>
      <w:proofErr w:type="gramEnd"/>
      <w:r w:rsidR="00B817D8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надежностью наши</w:t>
      </w:r>
      <w:r w:rsid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B817D8" w:rsidRPr="00B817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B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Вами спасателей, нередко становящихся спасителями конкретной жизни.</w:t>
      </w:r>
    </w:p>
    <w:p w:rsidR="006622B2" w:rsidRPr="00B817D8" w:rsidRDefault="006622B2" w:rsidP="0066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2EF2" w:rsidRDefault="00B817D8" w:rsidP="00F82EF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B817D8">
        <w:rPr>
          <w:rFonts w:ascii="Times New Roman" w:hAnsi="Times New Roman" w:cs="Times New Roman"/>
          <w:sz w:val="18"/>
          <w:szCs w:val="18"/>
        </w:rPr>
        <w:t xml:space="preserve">Инструктор </w:t>
      </w:r>
      <w:r w:rsidR="00F82EF2">
        <w:rPr>
          <w:rFonts w:ascii="Times New Roman" w:hAnsi="Times New Roman" w:cs="Times New Roman"/>
          <w:sz w:val="18"/>
          <w:szCs w:val="18"/>
        </w:rPr>
        <w:t xml:space="preserve">ПП ПЧ №115 с. </w:t>
      </w:r>
      <w:proofErr w:type="spellStart"/>
      <w:r w:rsidR="00F82EF2">
        <w:rPr>
          <w:rFonts w:ascii="Times New Roman" w:hAnsi="Times New Roman" w:cs="Times New Roman"/>
          <w:sz w:val="18"/>
          <w:szCs w:val="18"/>
        </w:rPr>
        <w:t>Тулюшка</w:t>
      </w:r>
      <w:proofErr w:type="spellEnd"/>
      <w:r w:rsidR="00F82EF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17D8" w:rsidRPr="00B817D8" w:rsidRDefault="00B817D8" w:rsidP="00F82EF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B817D8">
        <w:rPr>
          <w:rFonts w:ascii="Times New Roman" w:hAnsi="Times New Roman" w:cs="Times New Roman"/>
          <w:sz w:val="18"/>
          <w:szCs w:val="18"/>
        </w:rPr>
        <w:t>ОГБУ «ПСС Иркутской области»</w:t>
      </w:r>
    </w:p>
    <w:p w:rsidR="00B817D8" w:rsidRPr="00B817D8" w:rsidRDefault="00B817D8" w:rsidP="00B817D8">
      <w:pPr>
        <w:pStyle w:val="a4"/>
        <w:jc w:val="right"/>
        <w:rPr>
          <w:rFonts w:ascii="Times New Roman" w:hAnsi="Times New Roman" w:cs="Times New Roman"/>
        </w:rPr>
      </w:pPr>
      <w:r w:rsidRPr="00B817D8">
        <w:rPr>
          <w:rFonts w:ascii="Times New Roman" w:hAnsi="Times New Roman" w:cs="Times New Roman"/>
          <w:sz w:val="18"/>
          <w:szCs w:val="18"/>
        </w:rPr>
        <w:t xml:space="preserve">Е.Г. </w:t>
      </w:r>
      <w:proofErr w:type="spellStart"/>
      <w:r w:rsidRPr="00B817D8">
        <w:rPr>
          <w:rFonts w:ascii="Times New Roman" w:hAnsi="Times New Roman" w:cs="Times New Roman"/>
          <w:sz w:val="18"/>
          <w:szCs w:val="18"/>
        </w:rPr>
        <w:t>Степанюк</w:t>
      </w:r>
      <w:proofErr w:type="spellEnd"/>
    </w:p>
    <w:p w:rsidR="006622B2" w:rsidRPr="00B817D8" w:rsidRDefault="006622B2" w:rsidP="0066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22B2" w:rsidRPr="00B8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4BC7"/>
    <w:multiLevelType w:val="multilevel"/>
    <w:tmpl w:val="9A5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B9"/>
    <w:rsid w:val="006622B2"/>
    <w:rsid w:val="00B817D8"/>
    <w:rsid w:val="00D56977"/>
    <w:rsid w:val="00EF69B9"/>
    <w:rsid w:val="00F8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FBC1"/>
  <w15:chartTrackingRefBased/>
  <w15:docId w15:val="{6274DB27-97A3-44A5-8B77-CAE4A23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1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9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50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day/4-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10-4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2019-10-01T14:32:00Z</dcterms:created>
  <dcterms:modified xsi:type="dcterms:W3CDTF">2019-10-02T02:37:00Z</dcterms:modified>
</cp:coreProperties>
</file>