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6A" w:rsidRPr="002F626A" w:rsidRDefault="002F626A" w:rsidP="002F626A">
      <w:pPr>
        <w:shd w:val="clear" w:color="auto" w:fill="FFFFFF"/>
        <w:spacing w:before="30" w:after="45" w:line="375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50523A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В </w:t>
      </w:r>
      <w:proofErr w:type="spellStart"/>
      <w:r w:rsidRPr="0050523A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Куйтунском</w:t>
      </w:r>
      <w:proofErr w:type="spellEnd"/>
      <w:r w:rsidRPr="0050523A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районе проводятся проверки объектов торговли</w:t>
      </w:r>
      <w:r w:rsidRPr="002F626A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и объектов с массовым пребыванием людей</w:t>
      </w:r>
      <w:r w:rsidR="00613CD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.</w:t>
      </w:r>
    </w:p>
    <w:p w:rsidR="0050523A" w:rsidRDefault="0050523A" w:rsidP="0050523A">
      <w:pPr>
        <w:shd w:val="clear" w:color="auto" w:fill="FFFFFF"/>
        <w:spacing w:before="100" w:beforeAutospacing="1" w:after="100" w:afterAutospacing="1" w:line="24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Органам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прокуратуры Куйтунского района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совме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стно со специалистами отдела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надзорной деятельности и профилактической работы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г. Тулуна, </w:t>
      </w:r>
      <w:proofErr w:type="spellStart"/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Тулунского</w:t>
      </w:r>
      <w:proofErr w:type="spellEnd"/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Куйтунского районов</w:t>
      </w:r>
      <w:r w:rsidR="00613CD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УНД и ПР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Главного упр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авления МЧС России по Иркутской области проводятся 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проверки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объектов торговли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иных объектов с массовым пребыванием людей</w:t>
      </w:r>
      <w:r w:rsidR="00613CD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после пожара в ТЦ «Зимняя вишня» 25 марта 2018 года в г. </w:t>
      </w:r>
      <w:proofErr w:type="spellStart"/>
      <w:r w:rsidR="00613CD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Кемерове</w:t>
      </w:r>
      <w:proofErr w:type="spellEnd"/>
      <w:r w:rsidR="00613CD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унесшего жизни 64 человек, из них 41 ребенка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="00613CD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Данные проверки проводятся в целях не допущения пожаров, г</w:t>
      </w:r>
      <w:r w:rsidR="00A53F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ибели и травматизма людей </w:t>
      </w:r>
      <w:bookmarkStart w:id="0" w:name="_GoBack"/>
      <w:bookmarkEnd w:id="0"/>
      <w:r w:rsidR="000E14D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данной категории объектов</w:t>
      </w:r>
      <w:r w:rsidR="00613CD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</w:p>
    <w:p w:rsidR="002F626A" w:rsidRPr="002F626A" w:rsidRDefault="0050523A" w:rsidP="0050523A">
      <w:pPr>
        <w:shd w:val="clear" w:color="auto" w:fill="FFFFFF"/>
        <w:spacing w:before="100" w:beforeAutospacing="1" w:after="100" w:afterAutospacing="1" w:line="24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При проведении контрольно-надзорных мероприятий 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особое внимание уделяется 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работе</w:t>
      </w:r>
      <w:r w:rsid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автоматической пожарной сигнализации и системам оповещения людей в случае возникновения пожара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2F626A" w:rsidRPr="002F626A" w:rsidRDefault="0050523A" w:rsidP="0050523A">
      <w:pPr>
        <w:shd w:val="clear" w:color="auto" w:fill="FFFFFF"/>
        <w:spacing w:before="100" w:beforeAutospacing="1" w:after="100" w:afterAutospacing="1" w:line="24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проверке путей эвакуации и эвакуа</w:t>
      </w:r>
      <w:r w:rsidR="003A2A1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ционных выходов прежде всего уделяется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внимание на обозначение направлений путей эвакуации, эвакуационное осве</w:t>
      </w:r>
      <w:r w:rsidR="003A2A1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щение, также проверяется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из каких материалов выполнена отделка </w:t>
      </w:r>
      <w:r w:rsidR="00613CDC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стен. 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</w:t>
      </w:r>
      <w:r w:rsidR="003A2A1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Кроме того, проверяется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обеспечение соблюдений проектных решений и требований нормативно-правовых документов по пожарной безопасности, в том числе,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безопасности. При проведении проверок и тренировок по пожар</w:t>
      </w:r>
      <w:r w:rsidR="003A2A1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ной безопасности проводит</w:t>
      </w:r>
      <w:r w:rsidR="002F626A" w:rsidRPr="002F62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ся оценка правильности действий персонала и их знания по действиям в случае пожара или иной чрезвычайной ситуации, правильности практических навыков использования средств противопожарной защиты, первичных средств тушения пожара. </w:t>
      </w:r>
    </w:p>
    <w:p w:rsidR="002F626A" w:rsidRPr="00613CDC" w:rsidRDefault="00613CDC" w:rsidP="0050523A">
      <w:pPr>
        <w:pStyle w:val="a3"/>
        <w:shd w:val="clear" w:color="auto" w:fill="FFFFFF"/>
        <w:spacing w:before="150" w:beforeAutospacing="0" w:after="150" w:afterAutospacing="0"/>
        <w:ind w:left="75" w:right="75"/>
        <w:jc w:val="both"/>
        <w:rPr>
          <w:b/>
          <w:color w:val="000000"/>
        </w:rPr>
      </w:pPr>
      <w:r>
        <w:rPr>
          <w:color w:val="000000"/>
        </w:rPr>
        <w:t>    </w:t>
      </w:r>
      <w:r w:rsidR="002F626A" w:rsidRPr="002F626A">
        <w:rPr>
          <w:color w:val="000000"/>
        </w:rPr>
        <w:t>В соответствии с изменениями, внесенными в Градостроительный кодекс Российской Федерации и Федеральный закон от 21 декабря 1997 года № 69-ФЗ «О пожарной безопасности», органы государственного пожарного надзора МЧС России </w:t>
      </w:r>
      <w:r w:rsidR="002F626A" w:rsidRPr="00613CDC">
        <w:rPr>
          <w:rStyle w:val="a4"/>
          <w:b w:val="0"/>
          <w:color w:val="000000"/>
        </w:rPr>
        <w:t>с 1 января 2007 года не проводят проверки объектов нового строительства, а также не участвуют в комиссиях по приемке объектов в эксплуатации после строительства, реконструкции или капитального ремонта. Функция по осуществлению государственного пожарного надзора на объектах нового строительства возложена на государственный строительный надзор.</w:t>
      </w:r>
    </w:p>
    <w:p w:rsidR="003A2A16" w:rsidRDefault="002F626A" w:rsidP="0050523A">
      <w:pPr>
        <w:pStyle w:val="a3"/>
        <w:shd w:val="clear" w:color="auto" w:fill="FFFFFF"/>
        <w:spacing w:before="150" w:beforeAutospacing="0" w:after="150" w:afterAutospacing="0"/>
        <w:ind w:left="75" w:right="75"/>
        <w:jc w:val="both"/>
        <w:rPr>
          <w:color w:val="000000"/>
        </w:rPr>
      </w:pPr>
      <w:r w:rsidRPr="002F626A">
        <w:rPr>
          <w:color w:val="000000"/>
        </w:rPr>
        <w:t>  Нарушения требований пожарной безопасности, выявленные в ходе проведенных проверок, в большей степени связаны с отсутствием или неисправностью автоматических систем пожарной сигнализации, систем оповещения</w:t>
      </w:r>
      <w:r w:rsidR="003A2A16">
        <w:rPr>
          <w:color w:val="000000"/>
        </w:rPr>
        <w:t xml:space="preserve"> людей о пожаре</w:t>
      </w:r>
      <w:r w:rsidRPr="002F626A">
        <w:rPr>
          <w:color w:val="000000"/>
        </w:rPr>
        <w:t>, а также отсутствием</w:t>
      </w:r>
      <w:r w:rsidR="003A2A16">
        <w:rPr>
          <w:color w:val="000000"/>
        </w:rPr>
        <w:t xml:space="preserve"> или недоукомплектованностью первичных средств пожаротушения.</w:t>
      </w:r>
      <w:r w:rsidRPr="002F626A">
        <w:rPr>
          <w:color w:val="000000"/>
        </w:rPr>
        <w:t>   </w:t>
      </w:r>
    </w:p>
    <w:p w:rsidR="002F626A" w:rsidRPr="00613CDC" w:rsidRDefault="002F626A" w:rsidP="0050523A">
      <w:pPr>
        <w:pStyle w:val="a3"/>
        <w:shd w:val="clear" w:color="auto" w:fill="FFFFFF"/>
        <w:spacing w:before="150" w:beforeAutospacing="0" w:after="150" w:afterAutospacing="0"/>
        <w:ind w:left="75" w:right="75"/>
        <w:jc w:val="both"/>
        <w:rPr>
          <w:b/>
          <w:color w:val="000000"/>
        </w:rPr>
      </w:pPr>
      <w:r w:rsidRPr="002F626A">
        <w:rPr>
          <w:rStyle w:val="a4"/>
          <w:color w:val="000000"/>
        </w:rPr>
        <w:t>   </w:t>
      </w:r>
      <w:r w:rsidRPr="00613CDC">
        <w:rPr>
          <w:rStyle w:val="a4"/>
          <w:b w:val="0"/>
          <w:color w:val="000000"/>
        </w:rPr>
        <w:t>В настоящее время допускае</w:t>
      </w:r>
      <w:r w:rsidR="003A2A16" w:rsidRPr="00613CDC">
        <w:rPr>
          <w:rStyle w:val="a4"/>
          <w:b w:val="0"/>
          <w:color w:val="000000"/>
        </w:rPr>
        <w:t>тся в отношении объектов торговли</w:t>
      </w:r>
      <w:r w:rsidRPr="00613CDC">
        <w:rPr>
          <w:rStyle w:val="a4"/>
          <w:b w:val="0"/>
          <w:color w:val="000000"/>
        </w:rPr>
        <w:t xml:space="preserve"> проводить внеплановые проверки, но только при поступлении от граждан или организаций информации о наличии нарушений требований пожарной безопасности.</w:t>
      </w:r>
      <w:r w:rsidRPr="00613CDC">
        <w:rPr>
          <w:b/>
          <w:color w:val="000000"/>
        </w:rPr>
        <w:t> </w:t>
      </w:r>
      <w:r w:rsidRPr="00613CDC">
        <w:rPr>
          <w:rStyle w:val="a4"/>
          <w:b w:val="0"/>
          <w:color w:val="000000"/>
        </w:rPr>
        <w:t>Указанные проверки можно проводить только после согласования с органами прокуратуры.</w:t>
      </w:r>
    </w:p>
    <w:p w:rsidR="002F626A" w:rsidRPr="002F626A" w:rsidRDefault="00613CDC" w:rsidP="0050523A">
      <w:pPr>
        <w:pStyle w:val="a3"/>
        <w:shd w:val="clear" w:color="auto" w:fill="FFFFFF"/>
        <w:spacing w:before="150" w:beforeAutospacing="0" w:after="150" w:afterAutospacing="0"/>
        <w:ind w:left="75" w:right="75"/>
        <w:jc w:val="both"/>
        <w:rPr>
          <w:color w:val="000000"/>
        </w:rPr>
      </w:pPr>
      <w:r>
        <w:rPr>
          <w:color w:val="000000"/>
        </w:rPr>
        <w:t>   </w:t>
      </w:r>
      <w:r w:rsidR="003A2A16">
        <w:rPr>
          <w:color w:val="000000"/>
        </w:rPr>
        <w:t xml:space="preserve">Отделом надзорной деятельности и профилактической работы г. Тулуна, </w:t>
      </w:r>
      <w:proofErr w:type="spellStart"/>
      <w:r w:rsidR="003A2A16">
        <w:rPr>
          <w:color w:val="000000"/>
        </w:rPr>
        <w:t>Тулунского</w:t>
      </w:r>
      <w:proofErr w:type="spellEnd"/>
      <w:r w:rsidR="003A2A16">
        <w:rPr>
          <w:color w:val="000000"/>
        </w:rPr>
        <w:t xml:space="preserve"> и Куйтунского районов</w:t>
      </w:r>
      <w:r w:rsidR="004F3AF7">
        <w:rPr>
          <w:color w:val="000000"/>
        </w:rPr>
        <w:t xml:space="preserve"> УНД и ПР</w:t>
      </w:r>
      <w:r w:rsidR="003A2A16">
        <w:rPr>
          <w:color w:val="000000"/>
        </w:rPr>
        <w:t xml:space="preserve"> Главного управления МЧС России по Иркутской</w:t>
      </w:r>
      <w:r w:rsidR="002F626A" w:rsidRPr="002F626A">
        <w:rPr>
          <w:color w:val="000000"/>
        </w:rPr>
        <w:t xml:space="preserve"> области организован ежедневный мониторинг проведенной работы. </w:t>
      </w:r>
    </w:p>
    <w:p w:rsidR="002F626A" w:rsidRDefault="002F626A" w:rsidP="00613CDC">
      <w:pPr>
        <w:pStyle w:val="a3"/>
        <w:shd w:val="clear" w:color="auto" w:fill="FFFFFF"/>
        <w:spacing w:before="150" w:beforeAutospacing="0" w:after="150" w:afterAutospacing="0"/>
        <w:ind w:left="75" w:right="75"/>
        <w:jc w:val="both"/>
        <w:rPr>
          <w:rStyle w:val="a4"/>
          <w:color w:val="000000"/>
        </w:rPr>
      </w:pPr>
      <w:r w:rsidRPr="002F626A">
        <w:rPr>
          <w:rStyle w:val="a4"/>
          <w:color w:val="000000"/>
        </w:rPr>
        <w:t>При возникновении</w:t>
      </w:r>
      <w:r w:rsidR="003A2A16">
        <w:rPr>
          <w:rStyle w:val="a4"/>
          <w:color w:val="000000"/>
        </w:rPr>
        <w:t xml:space="preserve"> или чрезвычайной ситуации</w:t>
      </w:r>
      <w:r w:rsidRPr="002F626A">
        <w:rPr>
          <w:rStyle w:val="a4"/>
          <w:color w:val="000000"/>
        </w:rPr>
        <w:t xml:space="preserve"> осуществить вызов одной экстренной оперативной службы можно по отдельному номеру любого оператора сотовой связи: это номера 101 (служба пожарной охраны и реагирования на ЧС), 102 (служба полиции), 103 (служба скорой медицинской по</w:t>
      </w:r>
      <w:r>
        <w:rPr>
          <w:rStyle w:val="a4"/>
          <w:color w:val="000000"/>
        </w:rPr>
        <w:t>мощи)</w:t>
      </w:r>
      <w:r w:rsidRPr="002F626A">
        <w:rPr>
          <w:rStyle w:val="a4"/>
          <w:color w:val="000000"/>
        </w:rPr>
        <w:t>.</w:t>
      </w:r>
    </w:p>
    <w:sectPr w:rsidR="002F6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B7"/>
    <w:rsid w:val="000E14DD"/>
    <w:rsid w:val="002F626A"/>
    <w:rsid w:val="003A2A16"/>
    <w:rsid w:val="004F3AF7"/>
    <w:rsid w:val="0050523A"/>
    <w:rsid w:val="00522C55"/>
    <w:rsid w:val="005A6ADB"/>
    <w:rsid w:val="00613CDC"/>
    <w:rsid w:val="009F56B7"/>
    <w:rsid w:val="00A53FDE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17306-80E9-4224-AF2C-EEF14564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26A"/>
    <w:rPr>
      <w:b/>
      <w:bCs/>
    </w:rPr>
  </w:style>
  <w:style w:type="character" w:styleId="a5">
    <w:name w:val="Hyperlink"/>
    <w:basedOn w:val="a0"/>
    <w:uiPriority w:val="99"/>
    <w:semiHidden/>
    <w:unhideWhenUsed/>
    <w:rsid w:val="002F6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64163">
          <w:marLeft w:val="75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738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2018-04-02T01:43:00Z</dcterms:created>
  <dcterms:modified xsi:type="dcterms:W3CDTF">2018-04-02T06:48:00Z</dcterms:modified>
</cp:coreProperties>
</file>