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3" w:rsidRPr="006A15B3" w:rsidRDefault="00B04D79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29.11.2019г № 44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РОССИЙСКАЯ ФЕДЕРАЦИЯ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ИРКУТСКАЯ ОБЛАСТЬ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КУЙТУНСКИЙ МУНИЦИПАЛЬНЫЙ РАЙОН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МИНГАТУЙСКОЕ СЕЛЬСКОЕ ПОСЕЛЕНИЕ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РЕШЕНИЕ 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A15B3" w:rsidRPr="006A15B3" w:rsidRDefault="006A15B3" w:rsidP="006A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</w:p>
    <w:p w:rsidR="006A15B3" w:rsidRPr="00435B69" w:rsidRDefault="00435B69" w:rsidP="00435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</w:pPr>
      <w:r w:rsidRPr="00435B69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О ВНЕСЕНИИ ИЗМЕНЕНИЙ И ДОПОЛНЕНИЙ В УСТАВ МИНГАТУЙСКОГО </w:t>
      </w:r>
      <w:r w:rsidRPr="00435B69">
        <w:rPr>
          <w:rFonts w:ascii="Arial" w:eastAsia="Times New Roman" w:hAnsi="Arial" w:cs="Arial"/>
          <w:b/>
          <w:bCs/>
          <w:spacing w:val="7"/>
          <w:sz w:val="32"/>
          <w:szCs w:val="32"/>
          <w:lang w:eastAsia="ru-RU"/>
        </w:rPr>
        <w:t>МУНИЦИПАЛЬНОГО ОБРАЗОВА</w:t>
      </w:r>
      <w:r w:rsidRPr="00435B69"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НИЯ</w:t>
      </w:r>
    </w:p>
    <w:p w:rsidR="006A15B3" w:rsidRPr="00435B69" w:rsidRDefault="006A15B3" w:rsidP="00A509E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6A15B3" w:rsidRPr="00A509E8" w:rsidRDefault="00A509E8" w:rsidP="00A509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соответствии </w:t>
      </w:r>
      <w:r w:rsidR="006A15B3" w:rsidRPr="00A509E8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 ст. 7,35,44 Федерального закона от 06.10.2003 № 13-ФЗ «Об общих принципах орга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низации местного самоуправления в Российской федерации» Дума </w:t>
      </w:r>
      <w:proofErr w:type="spellStart"/>
      <w:r w:rsidR="006A15B3" w:rsidRPr="00A509E8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Мингатуйского</w:t>
      </w:r>
      <w:proofErr w:type="spellEnd"/>
      <w:r w:rsidR="006A15B3" w:rsidRPr="00A509E8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</w:t>
      </w:r>
    </w:p>
    <w:p w:rsidR="006A15B3" w:rsidRPr="00A509E8" w:rsidRDefault="006A15B3" w:rsidP="00A509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1"/>
          <w:sz w:val="28"/>
          <w:szCs w:val="28"/>
          <w:lang w:eastAsia="ru-RU"/>
        </w:rPr>
      </w:pPr>
    </w:p>
    <w:p w:rsidR="006A15B3" w:rsidRPr="00A509E8" w:rsidRDefault="006A15B3" w:rsidP="00A509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509E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A15B3" w:rsidRPr="00A509E8" w:rsidRDefault="006A15B3" w:rsidP="00A509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5B3" w:rsidRPr="00A509E8" w:rsidRDefault="006A15B3" w:rsidP="00A509E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и дополнения в </w:t>
      </w:r>
      <w:r w:rsidRPr="00A509E8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 xml:space="preserve">Устав </w:t>
      </w:r>
      <w:proofErr w:type="spellStart"/>
      <w:r w:rsidRPr="00A509E8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>Мингатуйского</w:t>
      </w:r>
      <w:proofErr w:type="spellEnd"/>
      <w:r w:rsidRPr="00A509E8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A509E8">
        <w:rPr>
          <w:rFonts w:ascii="Arial" w:eastAsia="Times New Roman" w:hAnsi="Arial" w:cs="Arial"/>
          <w:bCs/>
          <w:color w:val="000000"/>
          <w:spacing w:val="7"/>
          <w:sz w:val="24"/>
          <w:szCs w:val="24"/>
          <w:lang w:eastAsia="ru-RU"/>
        </w:rPr>
        <w:t>муниципального образова</w:t>
      </w:r>
      <w:r w:rsidRPr="00A509E8">
        <w:rPr>
          <w:rFonts w:ascii="Arial" w:eastAsia="Times New Roman" w:hAnsi="Arial" w:cs="Arial"/>
          <w:bCs/>
          <w:color w:val="000000"/>
          <w:spacing w:val="6"/>
          <w:sz w:val="24"/>
          <w:szCs w:val="24"/>
          <w:lang w:eastAsia="ru-RU"/>
        </w:rPr>
        <w:t>ния:</w:t>
      </w:r>
      <w:bookmarkStart w:id="0" w:name="sub_1610119"/>
      <w:bookmarkStart w:id="1" w:name="sub_51"/>
    </w:p>
    <w:bookmarkEnd w:id="0"/>
    <w:bookmarkEnd w:id="1"/>
    <w:p w:rsidR="006A15B3" w:rsidRPr="00A509E8" w:rsidRDefault="008F20E7" w:rsidP="00A509E8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1.1.С</w:t>
      </w:r>
      <w:r w:rsidR="006A15B3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татья 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>7</w:t>
      </w:r>
      <w:bookmarkStart w:id="2" w:name="sub_42"/>
      <w:r w:rsidR="00A509E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bookmarkStart w:id="3" w:name="_GoBack"/>
      <w:bookmarkEnd w:id="3"/>
      <w:r w:rsidRPr="00A509E8">
        <w:rPr>
          <w:rFonts w:ascii="Arial" w:eastAsia="Times New Roman" w:hAnsi="Arial" w:cs="Arial"/>
          <w:sz w:val="24"/>
          <w:szCs w:val="24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значения:</w:t>
      </w:r>
    </w:p>
    <w:p w:rsidR="006A15B3" w:rsidRPr="00A509E8" w:rsidRDefault="006A15B3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4511"/>
      <w:bookmarkEnd w:id="2"/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1.1.1 </w:t>
      </w:r>
      <w:bookmarkStart w:id="5" w:name="sub_45124"/>
      <w:bookmarkEnd w:id="4"/>
      <w:r w:rsidR="008F20E7" w:rsidRPr="00A509E8">
        <w:rPr>
          <w:rFonts w:ascii="Arial" w:eastAsia="Times New Roman" w:hAnsi="Arial" w:cs="Arial"/>
          <w:sz w:val="24"/>
          <w:szCs w:val="24"/>
          <w:lang w:eastAsia="ru-RU"/>
        </w:rPr>
        <w:t>в пункте 13 части 1 слова «мероприятия по отлову и содержанию безнадзорных, обитающих на территории поселения» заменить словами «осуществление деятельности по обращению с животными без владельцев, обитающими на территории поселения»</w:t>
      </w:r>
      <w:proofErr w:type="gramStart"/>
      <w:r w:rsidR="008F20E7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8F20E7" w:rsidRPr="00A509E8" w:rsidRDefault="008F20E7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b/>
          <w:sz w:val="24"/>
          <w:szCs w:val="24"/>
          <w:lang w:eastAsia="ru-RU"/>
        </w:rPr>
        <w:t>1.2.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09E8">
        <w:rPr>
          <w:rFonts w:ascii="Arial" w:eastAsia="Times New Roman" w:hAnsi="Arial" w:cs="Arial"/>
          <w:b/>
          <w:sz w:val="24"/>
          <w:szCs w:val="24"/>
          <w:lang w:eastAsia="ru-RU"/>
        </w:rPr>
        <w:t>Статья 8. Полномочия органов местного самоуправления Поселения по решению вопросов местного значения:</w:t>
      </w:r>
    </w:p>
    <w:p w:rsidR="008F20E7" w:rsidRPr="00A509E8" w:rsidRDefault="008F20E7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1.2.1. пункт 5 части 1 исключить;</w:t>
      </w:r>
    </w:p>
    <w:p w:rsidR="008F20E7" w:rsidRPr="00A509E8" w:rsidRDefault="008F20E7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b/>
          <w:sz w:val="24"/>
          <w:szCs w:val="24"/>
          <w:lang w:eastAsia="ru-RU"/>
        </w:rPr>
        <w:t>1.3. Статья 41. Внесение изменений и дополнений в Устав</w:t>
      </w:r>
      <w:r w:rsidR="00D026C2" w:rsidRPr="00A509E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D026C2" w:rsidRPr="00A509E8" w:rsidRDefault="00D026C2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1.3.1. часть 4 дополнить абзацем следующего содержания:</w:t>
      </w:r>
    </w:p>
    <w:p w:rsidR="00D026C2" w:rsidRPr="00A509E8" w:rsidRDefault="00D026C2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</w:t>
      </w:r>
      <w:proofErr w:type="spellStart"/>
      <w:r w:rsidRPr="00A509E8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r w:rsidRPr="00A509E8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:/ </w:t>
      </w:r>
      <w:proofErr w:type="spellStart"/>
      <w:r w:rsidRPr="00A509E8">
        <w:rPr>
          <w:rFonts w:ascii="Arial" w:eastAsia="Times New Roman" w:hAnsi="Arial" w:cs="Arial"/>
          <w:sz w:val="24"/>
          <w:szCs w:val="24"/>
          <w:lang w:val="en-US" w:eastAsia="ru-RU"/>
        </w:rPr>
        <w:t>pravo</w:t>
      </w:r>
      <w:proofErr w:type="spellEnd"/>
      <w:r w:rsidRPr="00A509E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A509E8">
        <w:rPr>
          <w:rFonts w:ascii="Arial" w:eastAsia="Times New Roman" w:hAnsi="Arial" w:cs="Arial"/>
          <w:sz w:val="24"/>
          <w:szCs w:val="24"/>
          <w:lang w:val="en-US" w:eastAsia="ru-RU"/>
        </w:rPr>
        <w:t>minju</w:t>
      </w:r>
      <w:r w:rsidR="00AA15FF" w:rsidRPr="00A509E8">
        <w:rPr>
          <w:rFonts w:ascii="Arial" w:eastAsia="Times New Roman" w:hAnsi="Arial" w:cs="Arial"/>
          <w:sz w:val="24"/>
          <w:szCs w:val="24"/>
          <w:lang w:val="en-US" w:eastAsia="ru-RU"/>
        </w:rPr>
        <w:t>st</w:t>
      </w:r>
      <w:proofErr w:type="spellEnd"/>
      <w:r w:rsidR="00AA15FF" w:rsidRPr="00A509E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A15FF" w:rsidRPr="00A509E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AA15FF" w:rsidRPr="00A509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A15FF" w:rsidRPr="00A509E8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AA15FF" w:rsidRPr="00A509E8">
        <w:rPr>
          <w:rFonts w:ascii="Arial" w:eastAsia="Times New Roman" w:hAnsi="Arial" w:cs="Arial"/>
          <w:sz w:val="24"/>
          <w:szCs w:val="24"/>
          <w:lang w:eastAsia="ru-RU"/>
        </w:rPr>
        <w:t>:/право</w:t>
      </w:r>
      <w:r w:rsidR="0048709C" w:rsidRPr="00A509E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48709C" w:rsidRPr="00A509E8">
        <w:rPr>
          <w:rFonts w:ascii="Arial" w:eastAsia="Times New Roman" w:hAnsi="Arial" w:cs="Arial"/>
          <w:sz w:val="24"/>
          <w:szCs w:val="24"/>
          <w:lang w:eastAsia="ru-RU"/>
        </w:rPr>
        <w:t>минюст</w:t>
      </w:r>
      <w:proofErr w:type="gramStart"/>
      <w:r w:rsidR="0048709C" w:rsidRPr="00A509E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48709C" w:rsidRPr="00A509E8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48709C" w:rsidRPr="00A509E8">
        <w:rPr>
          <w:rFonts w:ascii="Arial" w:eastAsia="Times New Roman" w:hAnsi="Arial" w:cs="Arial"/>
          <w:sz w:val="24"/>
          <w:szCs w:val="24"/>
          <w:lang w:eastAsia="ru-RU"/>
        </w:rPr>
        <w:t>, регистрация</w:t>
      </w:r>
      <w:r w:rsidR="00C70EAE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сетевого издания: </w:t>
      </w:r>
      <w:proofErr w:type="gramStart"/>
      <w:r w:rsidR="00C70EAE" w:rsidRPr="00A509E8">
        <w:rPr>
          <w:rFonts w:ascii="Arial" w:eastAsia="Times New Roman" w:hAnsi="Arial" w:cs="Arial"/>
          <w:sz w:val="24"/>
          <w:szCs w:val="24"/>
          <w:lang w:eastAsia="ru-RU"/>
        </w:rPr>
        <w:t>Эл № ФС 77-72471 от 05.03.2018).</w:t>
      </w:r>
      <w:proofErr w:type="gramEnd"/>
      <w:r w:rsidR="00C70EAE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решение Думы Поселения или отдельный нормативный правовой </w:t>
      </w:r>
      <w:r w:rsidR="00C853D4" w:rsidRPr="00A509E8">
        <w:rPr>
          <w:rFonts w:ascii="Arial" w:eastAsia="Times New Roman" w:hAnsi="Arial" w:cs="Arial"/>
          <w:sz w:val="24"/>
          <w:szCs w:val="24"/>
          <w:lang w:eastAsia="ru-RU"/>
        </w:rPr>
        <w:t>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="00C853D4" w:rsidRPr="00A509E8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C853D4" w:rsidRPr="00A509E8" w:rsidRDefault="00C853D4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b/>
          <w:sz w:val="24"/>
          <w:szCs w:val="24"/>
          <w:lang w:eastAsia="ru-RU"/>
        </w:rPr>
        <w:t>1.4. Опубликование (обнародование) муниципальных правовых актов:</w:t>
      </w:r>
    </w:p>
    <w:p w:rsidR="00C853D4" w:rsidRPr="00A509E8" w:rsidRDefault="00C853D4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1.4.1. статью изложить в следующей редакции:</w:t>
      </w:r>
    </w:p>
    <w:p w:rsidR="00C853D4" w:rsidRPr="00A509E8" w:rsidRDefault="00C853D4" w:rsidP="00A509E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«Статья 47. Официальное опубликование (обнародование) муниципальных правовых актов и соглашений, заключенных между органами местного самоуправления»</w:t>
      </w:r>
    </w:p>
    <w:p w:rsidR="00C853D4" w:rsidRPr="00A509E8" w:rsidRDefault="00C853D4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Официальным опубликованием муниципального правового акта или соглашения, заключенного между органами местного самоуправления (далее – соглашение)</w:t>
      </w:r>
      <w:proofErr w:type="gramStart"/>
      <w:r w:rsidRPr="00A509E8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Pr="00A509E8">
        <w:rPr>
          <w:rFonts w:ascii="Arial" w:eastAsia="Times New Roman" w:hAnsi="Arial" w:cs="Arial"/>
          <w:sz w:val="24"/>
          <w:szCs w:val="24"/>
          <w:lang w:eastAsia="ru-RU"/>
        </w:rPr>
        <w:t>читается первая публикация его полного текста в периодическом печатном издании « Муниципальный вестник».</w:t>
      </w:r>
    </w:p>
    <w:p w:rsidR="00C853D4" w:rsidRPr="00A509E8" w:rsidRDefault="00C853D4" w:rsidP="00A509E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2. Если значительный по объему муниципальный правовой акт</w:t>
      </w:r>
      <w:r w:rsidR="005128B2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или соглашение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по техническим причинам не может быть опубликован в одном номере периодического печатного издания, то такой акт, в соответствии с законодательством,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</w:t>
      </w:r>
      <w:r w:rsidR="005128B2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акта </w:t>
      </w:r>
      <w:r w:rsidR="005128B2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или соглашения 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>является день выхода номера периодического печатного издания, в котором завершена публикация его полного текста.</w:t>
      </w:r>
    </w:p>
    <w:p w:rsidR="00C853D4" w:rsidRPr="00A509E8" w:rsidRDefault="00C853D4" w:rsidP="00A509E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509E8">
        <w:rPr>
          <w:rFonts w:ascii="Arial" w:eastAsia="Times New Roman" w:hAnsi="Arial" w:cs="Arial"/>
          <w:sz w:val="24"/>
          <w:szCs w:val="24"/>
          <w:lang w:eastAsia="ru-RU"/>
        </w:rPr>
        <w:t>В случае если при опубликовании (обнародовании) муниципального правового акта</w:t>
      </w:r>
      <w:r w:rsidR="00291C8F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или соглашения 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были допущены ошибки, опечатки  или иные неточности, в сравнении с подлинником муниципального правового акта</w:t>
      </w:r>
      <w:r w:rsidR="00291C8F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или соглашения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>, то после обнаружения ошибки, опечатки или иной неточности в том же издании, в с</w:t>
      </w:r>
      <w:r w:rsidR="00291C8F" w:rsidRPr="00A509E8">
        <w:rPr>
          <w:rFonts w:ascii="Arial" w:eastAsia="Times New Roman" w:hAnsi="Arial" w:cs="Arial"/>
          <w:sz w:val="24"/>
          <w:szCs w:val="24"/>
          <w:lang w:eastAsia="ru-RU"/>
        </w:rPr>
        <w:t>оответствии с законодательством пу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>бликуется официальное извещение соответствующего органа местного самоуправления либо должностного лица, принявшего муниципальный правовой акт</w:t>
      </w:r>
      <w:r w:rsidR="00291C8F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или органа, заключившего</w:t>
      </w:r>
      <w:proofErr w:type="gramEnd"/>
      <w:r w:rsidR="00291C8F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соглашение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>, об исправлении неточности и подлинная редакция соответствующих положений.</w:t>
      </w:r>
    </w:p>
    <w:p w:rsidR="00C853D4" w:rsidRPr="00A509E8" w:rsidRDefault="00C853D4" w:rsidP="00A509E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4. Исправление ошибок, опечаток или иных неточностей в подлинниках муниципальных правовых актов</w:t>
      </w:r>
      <w:r w:rsidR="00291C8F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или соглашений</w:t>
      </w: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путем внесения соответствующих изменений в муниципальный правовой акт, в котором имеются неточности.</w:t>
      </w:r>
    </w:p>
    <w:p w:rsidR="00C853D4" w:rsidRPr="00A509E8" w:rsidRDefault="00C853D4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5. Иной порядок опубликования (обнародования) муниципальных правовых актов может осуществляться в случаях, предусмотренных законодательством.</w:t>
      </w:r>
    </w:p>
    <w:p w:rsidR="00C853D4" w:rsidRPr="00A509E8" w:rsidRDefault="00291C8F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2. В порядке установленном Федеральным законом от 21.</w:t>
      </w:r>
      <w:r w:rsidR="001F7522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07. 2005 № 97-ФЗ « 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="001F7522" w:rsidRPr="00A509E8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="001F7522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1F7522" w:rsidRPr="00A509E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1F7522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15 дней.</w:t>
      </w:r>
    </w:p>
    <w:p w:rsidR="001F7522" w:rsidRPr="00A509E8" w:rsidRDefault="001F7522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3. Главе </w:t>
      </w:r>
      <w:proofErr w:type="spellStart"/>
      <w:r w:rsidRPr="00A509E8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опубликовать муниципальный правовой акт </w:t>
      </w:r>
      <w:proofErr w:type="spellStart"/>
      <w:r w:rsidRPr="00A509E8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после государственной регистрации в течени</w:t>
      </w:r>
      <w:proofErr w:type="gramStart"/>
      <w:r w:rsidRPr="00A509E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</w:t>
      </w:r>
      <w:r w:rsidR="00F03DE7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циального опубликования (обнародования) муниципального правового акта </w:t>
      </w:r>
      <w:proofErr w:type="spellStart"/>
      <w:r w:rsidR="00F03DE7" w:rsidRPr="00A509E8">
        <w:rPr>
          <w:rFonts w:ascii="Arial" w:eastAsia="Times New Roman" w:hAnsi="Arial" w:cs="Arial"/>
          <w:sz w:val="24"/>
          <w:szCs w:val="24"/>
          <w:lang w:eastAsia="ru-RU"/>
        </w:rPr>
        <w:t>Мингатуйского</w:t>
      </w:r>
      <w:proofErr w:type="spellEnd"/>
      <w:r w:rsidR="00F03DE7" w:rsidRPr="00A509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10-невный срок.</w:t>
      </w:r>
    </w:p>
    <w:p w:rsidR="00F03DE7" w:rsidRPr="00A509E8" w:rsidRDefault="00F03DE7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« Муниципальном вестнике».</w:t>
      </w:r>
    </w:p>
    <w:p w:rsidR="008F20E7" w:rsidRPr="00A509E8" w:rsidRDefault="008F20E7" w:rsidP="00A5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5"/>
    <w:p w:rsidR="006A15B3" w:rsidRPr="00A509E8" w:rsidRDefault="006A15B3" w:rsidP="00A509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5B3" w:rsidRPr="00A509E8" w:rsidRDefault="00B04D79" w:rsidP="00A50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B04D79" w:rsidRPr="00A509E8" w:rsidRDefault="00B04D79" w:rsidP="00A50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435B69" w:rsidRPr="00A5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09E8" w:rsidRPr="00A5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="000A50E7" w:rsidRPr="00A5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</w:p>
    <w:p w:rsidR="006A15B3" w:rsidRPr="00A509E8" w:rsidRDefault="000A50E7" w:rsidP="00A50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Мингатуйского</w:t>
      </w:r>
      <w:proofErr w:type="spellEnd"/>
    </w:p>
    <w:p w:rsidR="00B04D79" w:rsidRPr="00A509E8" w:rsidRDefault="000A50E7" w:rsidP="00A50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 образования                    </w:t>
      </w:r>
      <w:r w:rsidR="00B04D79" w:rsidRPr="00A5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</w:p>
    <w:p w:rsidR="000A50E7" w:rsidRPr="00A509E8" w:rsidRDefault="00B04D79" w:rsidP="00A50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В.И. Алексеев</w:t>
      </w:r>
    </w:p>
    <w:p w:rsidR="00AD2614" w:rsidRPr="00A509E8" w:rsidRDefault="00AD2614" w:rsidP="00A509E8">
      <w:pPr>
        <w:ind w:firstLine="708"/>
        <w:rPr>
          <w:rFonts w:ascii="Arial" w:hAnsi="Arial" w:cs="Arial"/>
        </w:rPr>
      </w:pPr>
    </w:p>
    <w:sectPr w:rsidR="00AD2614" w:rsidRPr="00A5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744"/>
    <w:multiLevelType w:val="multilevel"/>
    <w:tmpl w:val="75DCD67C"/>
    <w:lvl w:ilvl="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ascii="Times New Roman" w:eastAsia="Calibri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/>
        <w:b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F7"/>
    <w:rsid w:val="000A50E7"/>
    <w:rsid w:val="001F7522"/>
    <w:rsid w:val="00291C8F"/>
    <w:rsid w:val="00435B69"/>
    <w:rsid w:val="0048709C"/>
    <w:rsid w:val="005128B2"/>
    <w:rsid w:val="006920F7"/>
    <w:rsid w:val="006A15B3"/>
    <w:rsid w:val="008F20E7"/>
    <w:rsid w:val="00A509E8"/>
    <w:rsid w:val="00AA15FF"/>
    <w:rsid w:val="00AD2614"/>
    <w:rsid w:val="00B04D79"/>
    <w:rsid w:val="00C70EAE"/>
    <w:rsid w:val="00C853D4"/>
    <w:rsid w:val="00D026C2"/>
    <w:rsid w:val="00F0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2019-11-29T00:40:00Z</cp:lastPrinted>
  <dcterms:created xsi:type="dcterms:W3CDTF">2019-10-22T02:41:00Z</dcterms:created>
  <dcterms:modified xsi:type="dcterms:W3CDTF">2019-11-29T02:43:00Z</dcterms:modified>
</cp:coreProperties>
</file>